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E9" w:rsidRPr="001A1795" w:rsidRDefault="00EC34DC" w:rsidP="00D266B3">
      <w:pPr>
        <w:tabs>
          <w:tab w:val="left" w:pos="780"/>
        </w:tabs>
        <w:adjustRightInd w:val="0"/>
        <w:snapToGrid w:val="0"/>
        <w:jc w:val="center"/>
        <w:rPr>
          <w:rFonts w:ascii="標楷體" w:eastAsia="標楷體" w:hAnsi="標楷體"/>
          <w:b/>
          <w:sz w:val="36"/>
          <w:szCs w:val="28"/>
        </w:rPr>
      </w:pPr>
      <w:proofErr w:type="gramStart"/>
      <w:r>
        <w:rPr>
          <w:rFonts w:ascii="標楷體" w:eastAsia="標楷體" w:hAnsi="標楷體" w:hint="eastAsia"/>
          <w:b/>
          <w:sz w:val="36"/>
          <w:szCs w:val="28"/>
        </w:rPr>
        <w:t>11</w:t>
      </w:r>
      <w:r w:rsidR="003317DF">
        <w:rPr>
          <w:rFonts w:ascii="標楷體" w:eastAsia="標楷體" w:hAnsi="標楷體" w:hint="eastAsia"/>
          <w:b/>
          <w:sz w:val="36"/>
          <w:szCs w:val="28"/>
        </w:rPr>
        <w:t>5</w:t>
      </w:r>
      <w:proofErr w:type="gramEnd"/>
      <w:r>
        <w:rPr>
          <w:rFonts w:ascii="標楷體" w:eastAsia="標楷體" w:hAnsi="標楷體" w:hint="eastAsia"/>
          <w:b/>
          <w:sz w:val="36"/>
          <w:szCs w:val="28"/>
        </w:rPr>
        <w:t>年度</w:t>
      </w:r>
      <w:r w:rsidR="002D00CB" w:rsidRPr="001A1795">
        <w:rPr>
          <w:rFonts w:ascii="標楷體" w:eastAsia="標楷體" w:hAnsi="標楷體" w:hint="eastAsia"/>
          <w:b/>
          <w:sz w:val="36"/>
          <w:szCs w:val="28"/>
        </w:rPr>
        <w:t>百萬學子悠遊博物館</w:t>
      </w:r>
      <w:r w:rsidR="00D266B3">
        <w:rPr>
          <w:rFonts w:ascii="標楷體" w:eastAsia="標楷體" w:hAnsi="標楷體" w:hint="eastAsia"/>
          <w:b/>
          <w:sz w:val="36"/>
          <w:szCs w:val="28"/>
        </w:rPr>
        <w:t>專案</w:t>
      </w:r>
      <w:r w:rsidR="004758E3" w:rsidRPr="001A1795">
        <w:rPr>
          <w:rFonts w:ascii="標楷體" w:eastAsia="標楷體" w:hAnsi="標楷體" w:hint="eastAsia"/>
          <w:b/>
          <w:sz w:val="36"/>
          <w:szCs w:val="28"/>
        </w:rPr>
        <w:t>計畫</w:t>
      </w:r>
    </w:p>
    <w:p w:rsidR="00386296" w:rsidRPr="00EE7ED8" w:rsidRDefault="00386296" w:rsidP="0073012F">
      <w:pPr>
        <w:tabs>
          <w:tab w:val="left" w:pos="780"/>
        </w:tabs>
        <w:adjustRightInd w:val="0"/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</w:p>
    <w:p w:rsidR="00A45FB1" w:rsidRPr="00EE7ED8" w:rsidRDefault="00A45FB1" w:rsidP="000A6F5E">
      <w:pPr>
        <w:numPr>
          <w:ilvl w:val="0"/>
          <w:numId w:val="1"/>
        </w:numPr>
        <w:tabs>
          <w:tab w:val="left" w:pos="709"/>
        </w:tabs>
        <w:adjustRightInd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EE7ED8">
        <w:rPr>
          <w:rFonts w:ascii="標楷體" w:eastAsia="標楷體" w:hAnsi="標楷體"/>
          <w:b/>
          <w:color w:val="000000"/>
          <w:sz w:val="28"/>
          <w:szCs w:val="28"/>
        </w:rPr>
        <w:t>緣起</w:t>
      </w:r>
    </w:p>
    <w:p w:rsidR="00386296" w:rsidRPr="00EE7ED8" w:rsidRDefault="000D13D9" w:rsidP="006412DA">
      <w:pPr>
        <w:adjustRightInd w:val="0"/>
        <w:snapToGrid w:val="0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EE7ED8">
        <w:rPr>
          <w:rFonts w:ascii="標楷體" w:eastAsia="標楷體" w:hAnsi="標楷體"/>
          <w:sz w:val="28"/>
          <w:szCs w:val="28"/>
        </w:rPr>
        <w:t>為</w:t>
      </w:r>
      <w:r w:rsidR="00F14597" w:rsidRPr="00EE7ED8">
        <w:rPr>
          <w:rFonts w:ascii="標楷體" w:eastAsia="標楷體" w:hAnsi="標楷體" w:hint="eastAsia"/>
          <w:sz w:val="28"/>
          <w:szCs w:val="28"/>
        </w:rPr>
        <w:t>落實學子之文化近用權，</w:t>
      </w:r>
      <w:r w:rsidR="00EC664E" w:rsidRPr="00EE7ED8">
        <w:rPr>
          <w:rFonts w:ascii="標楷體" w:eastAsia="標楷體" w:hAnsi="標楷體"/>
          <w:sz w:val="28"/>
          <w:szCs w:val="28"/>
        </w:rPr>
        <w:t>帶動</w:t>
      </w:r>
      <w:r w:rsidR="00810A2E" w:rsidRPr="00EE7ED8">
        <w:rPr>
          <w:rFonts w:ascii="標楷體" w:eastAsia="標楷體" w:hAnsi="標楷體" w:hint="eastAsia"/>
          <w:sz w:val="28"/>
          <w:szCs w:val="28"/>
        </w:rPr>
        <w:t>臺灣</w:t>
      </w:r>
      <w:r w:rsidR="00EC664E" w:rsidRPr="00EE7ED8">
        <w:rPr>
          <w:rFonts w:ascii="標楷體" w:eastAsia="標楷體" w:hAnsi="標楷體"/>
          <w:sz w:val="28"/>
          <w:szCs w:val="28"/>
        </w:rPr>
        <w:t>的文化、教育、社會、經濟發展</w:t>
      </w:r>
      <w:r w:rsidR="00EC664E" w:rsidRPr="00EE7ED8">
        <w:rPr>
          <w:rFonts w:ascii="標楷體" w:eastAsia="標楷體" w:hAnsi="標楷體" w:hint="eastAsia"/>
          <w:sz w:val="28"/>
          <w:szCs w:val="28"/>
        </w:rPr>
        <w:t>，</w:t>
      </w:r>
      <w:r w:rsidR="00B22B8F" w:rsidRPr="00EE7ED8">
        <w:rPr>
          <w:rFonts w:ascii="標楷體" w:eastAsia="標楷體" w:hAnsi="標楷體"/>
          <w:sz w:val="28"/>
          <w:szCs w:val="28"/>
        </w:rPr>
        <w:t>國立故宮博物院</w:t>
      </w:r>
      <w:r w:rsidR="00B22B8F" w:rsidRPr="00EE7ED8">
        <w:rPr>
          <w:rFonts w:ascii="標楷體" w:eastAsia="標楷體" w:hAnsi="標楷體" w:hint="eastAsia"/>
          <w:sz w:val="28"/>
          <w:szCs w:val="28"/>
        </w:rPr>
        <w:t>特</w:t>
      </w:r>
      <w:r w:rsidR="00B22B8F" w:rsidRPr="00EE7ED8">
        <w:rPr>
          <w:rFonts w:ascii="標楷體" w:eastAsia="標楷體" w:hAnsi="標楷體"/>
          <w:sz w:val="28"/>
          <w:szCs w:val="28"/>
        </w:rPr>
        <w:t>提出「百萬學子</w:t>
      </w:r>
      <w:r w:rsidR="00B22B8F" w:rsidRPr="00EE7ED8">
        <w:rPr>
          <w:rFonts w:ascii="標楷體" w:eastAsia="標楷體" w:hAnsi="標楷體" w:hint="eastAsia"/>
          <w:sz w:val="28"/>
          <w:szCs w:val="28"/>
        </w:rPr>
        <w:t>悠</w:t>
      </w:r>
      <w:r w:rsidR="00B22B8F" w:rsidRPr="00EE7ED8">
        <w:rPr>
          <w:rFonts w:ascii="標楷體" w:eastAsia="標楷體" w:hAnsi="標楷體"/>
          <w:sz w:val="28"/>
          <w:szCs w:val="28"/>
        </w:rPr>
        <w:t>遊</w:t>
      </w:r>
      <w:r w:rsidR="00B22B8F" w:rsidRPr="00EE7ED8">
        <w:rPr>
          <w:rFonts w:ascii="標楷體" w:eastAsia="標楷體" w:hAnsi="標楷體" w:hint="eastAsia"/>
          <w:sz w:val="28"/>
          <w:szCs w:val="28"/>
        </w:rPr>
        <w:t>博物</w:t>
      </w:r>
      <w:r w:rsidR="004758E3" w:rsidRPr="00EE7ED8">
        <w:rPr>
          <w:rFonts w:ascii="標楷體" w:eastAsia="標楷體" w:hAnsi="標楷體" w:hint="eastAsia"/>
          <w:sz w:val="28"/>
          <w:szCs w:val="28"/>
        </w:rPr>
        <w:t>館專案計畫</w:t>
      </w:r>
      <w:r w:rsidR="00B22B8F" w:rsidRPr="00EE7ED8">
        <w:rPr>
          <w:rFonts w:ascii="標楷體" w:eastAsia="標楷體" w:hAnsi="標楷體"/>
          <w:sz w:val="28"/>
          <w:szCs w:val="28"/>
        </w:rPr>
        <w:t>」</w:t>
      </w:r>
      <w:r w:rsidR="00B22B8F" w:rsidRPr="00EE7ED8">
        <w:rPr>
          <w:rFonts w:ascii="標楷體" w:eastAsia="標楷體" w:hAnsi="標楷體"/>
          <w:color w:val="000000"/>
          <w:sz w:val="28"/>
          <w:szCs w:val="28"/>
        </w:rPr>
        <w:t>，鼓勵</w:t>
      </w:r>
      <w:r w:rsidR="00D367DB" w:rsidRPr="00EE7ED8">
        <w:rPr>
          <w:rFonts w:ascii="標楷體" w:eastAsia="標楷體" w:hAnsi="標楷體" w:hint="eastAsia"/>
          <w:color w:val="000000"/>
          <w:sz w:val="28"/>
          <w:szCs w:val="28"/>
        </w:rPr>
        <w:t>各界社教機構、</w:t>
      </w:r>
      <w:r w:rsidR="00B22B8F" w:rsidRPr="00EE7ED8">
        <w:rPr>
          <w:rFonts w:ascii="標楷體" w:eastAsia="標楷體" w:hAnsi="標楷體" w:hint="eastAsia"/>
          <w:color w:val="000000"/>
          <w:sz w:val="28"/>
          <w:szCs w:val="28"/>
        </w:rPr>
        <w:t>各級學校</w:t>
      </w:r>
      <w:r w:rsidR="00353000" w:rsidRPr="00EE7ED8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D367DB" w:rsidRPr="00EE7ED8">
        <w:rPr>
          <w:rFonts w:ascii="標楷體" w:eastAsia="標楷體" w:hAnsi="標楷體" w:hint="eastAsia"/>
          <w:color w:val="000000"/>
          <w:sz w:val="28"/>
          <w:szCs w:val="28"/>
        </w:rPr>
        <w:t>公私立教育團體</w:t>
      </w:r>
      <w:r w:rsidR="00353000" w:rsidRPr="00EE7ED8">
        <w:rPr>
          <w:rFonts w:ascii="標楷體" w:eastAsia="標楷體" w:hAnsi="標楷體" w:hint="eastAsia"/>
          <w:color w:val="000000"/>
          <w:sz w:val="28"/>
          <w:szCs w:val="28"/>
        </w:rPr>
        <w:t>等</w:t>
      </w:r>
      <w:r w:rsidR="00B22B8F" w:rsidRPr="00EE7ED8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B22B8F" w:rsidRPr="00EE7ED8">
        <w:rPr>
          <w:rFonts w:ascii="標楷體" w:eastAsia="標楷體" w:hAnsi="標楷體"/>
          <w:color w:val="000000"/>
          <w:sz w:val="28"/>
          <w:szCs w:val="28"/>
        </w:rPr>
        <w:t>透過本院豐富的典藏文物與展覽、園區景觀、建築空間、教</w:t>
      </w:r>
      <w:r w:rsidR="00B22B8F" w:rsidRPr="00EE7ED8">
        <w:rPr>
          <w:rFonts w:ascii="標楷體" w:eastAsia="標楷體" w:hAnsi="標楷體" w:hint="eastAsia"/>
          <w:color w:val="000000"/>
          <w:sz w:val="28"/>
          <w:szCs w:val="28"/>
        </w:rPr>
        <w:t>育</w:t>
      </w:r>
      <w:r w:rsidR="00B22B8F" w:rsidRPr="00EE7ED8">
        <w:rPr>
          <w:rFonts w:ascii="標楷體" w:eastAsia="標楷體" w:hAnsi="標楷體"/>
          <w:color w:val="000000"/>
          <w:sz w:val="28"/>
          <w:szCs w:val="28"/>
        </w:rPr>
        <w:t>推</w:t>
      </w:r>
      <w:r w:rsidR="00B22B8F" w:rsidRPr="00EE7ED8">
        <w:rPr>
          <w:rFonts w:ascii="標楷體" w:eastAsia="標楷體" w:hAnsi="標楷體" w:hint="eastAsia"/>
          <w:color w:val="000000"/>
          <w:sz w:val="28"/>
          <w:szCs w:val="28"/>
        </w:rPr>
        <w:t>廣</w:t>
      </w:r>
      <w:r w:rsidR="00B22B8F" w:rsidRPr="00EE7ED8">
        <w:rPr>
          <w:rFonts w:ascii="標楷體" w:eastAsia="標楷體" w:hAnsi="標楷體"/>
          <w:color w:val="000000"/>
          <w:sz w:val="28"/>
          <w:szCs w:val="28"/>
        </w:rPr>
        <w:t>活動、藝文展演等</w:t>
      </w:r>
      <w:r w:rsidR="00B22B8F" w:rsidRPr="00EE7ED8">
        <w:rPr>
          <w:rFonts w:ascii="標楷體" w:eastAsia="標楷體" w:hAnsi="標楷體" w:hint="eastAsia"/>
          <w:color w:val="000000"/>
          <w:sz w:val="28"/>
          <w:szCs w:val="28"/>
        </w:rPr>
        <w:t>軟硬體</w:t>
      </w:r>
      <w:r w:rsidR="00B22B8F" w:rsidRPr="00EE7ED8">
        <w:rPr>
          <w:rFonts w:ascii="標楷體" w:eastAsia="標楷體" w:hAnsi="標楷體"/>
          <w:color w:val="000000"/>
          <w:sz w:val="28"/>
          <w:szCs w:val="28"/>
        </w:rPr>
        <w:t>設施</w:t>
      </w:r>
      <w:r w:rsidR="00B22B8F" w:rsidRPr="00EE7ED8">
        <w:rPr>
          <w:rFonts w:ascii="標楷體" w:eastAsia="標楷體" w:hAnsi="標楷體" w:hint="eastAsia"/>
          <w:color w:val="000000"/>
          <w:sz w:val="28"/>
          <w:szCs w:val="28"/>
        </w:rPr>
        <w:t>、資源，</w:t>
      </w:r>
      <w:r w:rsidR="00B22B8F" w:rsidRPr="00EE7ED8">
        <w:rPr>
          <w:rFonts w:ascii="標楷體" w:eastAsia="標楷體" w:hAnsi="標楷體"/>
          <w:color w:val="000000"/>
          <w:sz w:val="28"/>
          <w:szCs w:val="28"/>
        </w:rPr>
        <w:t>進行博物館教育扎根課程發想，</w:t>
      </w:r>
      <w:r w:rsidR="005F1279" w:rsidRPr="00EE7ED8">
        <w:rPr>
          <w:rFonts w:ascii="標楷體" w:eastAsia="標楷體" w:hAnsi="標楷體" w:hint="eastAsia"/>
          <w:sz w:val="28"/>
          <w:szCs w:val="28"/>
        </w:rPr>
        <w:t>並邀請</w:t>
      </w:r>
      <w:r w:rsidR="00353000" w:rsidRPr="00EE7ED8">
        <w:rPr>
          <w:rFonts w:ascii="標楷體" w:eastAsia="標楷體" w:hAnsi="標楷體" w:hint="eastAsia"/>
          <w:sz w:val="28"/>
          <w:szCs w:val="28"/>
        </w:rPr>
        <w:t>學校學子到南部院區</w:t>
      </w:r>
      <w:r w:rsidR="005F1279" w:rsidRPr="00EE7ED8">
        <w:rPr>
          <w:rFonts w:ascii="標楷體" w:eastAsia="標楷體" w:hAnsi="標楷體" w:hint="eastAsia"/>
          <w:sz w:val="28"/>
          <w:szCs w:val="28"/>
        </w:rPr>
        <w:t xml:space="preserve">參觀與進行文化體驗課程，藉以行銷推廣本院展覽，亦鼓勵學校善用本院資源進行創新多元教學、戶外教學及課程發展，落實博物館教育推廣的使命。 </w:t>
      </w:r>
    </w:p>
    <w:p w:rsidR="00A45FB1" w:rsidRPr="00EE7ED8" w:rsidRDefault="00A45FB1" w:rsidP="000A6F5E">
      <w:pPr>
        <w:numPr>
          <w:ilvl w:val="0"/>
          <w:numId w:val="1"/>
        </w:numPr>
        <w:tabs>
          <w:tab w:val="left" w:pos="709"/>
        </w:tabs>
        <w:adjustRightInd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EE7ED8">
        <w:rPr>
          <w:rFonts w:ascii="標楷體" w:eastAsia="標楷體" w:hAnsi="標楷體"/>
          <w:b/>
          <w:color w:val="000000"/>
          <w:sz w:val="28"/>
          <w:szCs w:val="28"/>
        </w:rPr>
        <w:t>目標</w:t>
      </w:r>
    </w:p>
    <w:p w:rsidR="001170A3" w:rsidRPr="00EE7ED8" w:rsidRDefault="00004EB7" w:rsidP="000A6F5E">
      <w:pPr>
        <w:numPr>
          <w:ilvl w:val="1"/>
          <w:numId w:val="1"/>
        </w:numPr>
        <w:adjustRightInd w:val="0"/>
        <w:snapToGrid w:val="0"/>
        <w:ind w:leftChars="59" w:left="708" w:hangingChars="202" w:hanging="566"/>
        <w:rPr>
          <w:rFonts w:ascii="標楷體" w:eastAsia="標楷體" w:hAnsi="標楷體"/>
          <w:bCs/>
          <w:color w:val="000000"/>
          <w:sz w:val="28"/>
          <w:szCs w:val="28"/>
        </w:rPr>
      </w:pPr>
      <w:r w:rsidRPr="00EE7ED8">
        <w:rPr>
          <w:rFonts w:ascii="標楷體" w:eastAsia="標楷體" w:hAnsi="標楷體"/>
          <w:bCs/>
          <w:color w:val="000000"/>
          <w:sz w:val="28"/>
          <w:szCs w:val="28"/>
        </w:rPr>
        <w:t>落實</w:t>
      </w:r>
      <w:r w:rsidR="00223417" w:rsidRPr="00EE7ED8">
        <w:rPr>
          <w:rFonts w:ascii="標楷體" w:eastAsia="標楷體" w:hAnsi="標楷體"/>
          <w:bCs/>
          <w:color w:val="000000"/>
          <w:sz w:val="28"/>
          <w:szCs w:val="28"/>
        </w:rPr>
        <w:t>文化平權與文化扎</w:t>
      </w:r>
      <w:r w:rsidR="00AA2DC4" w:rsidRPr="00EE7ED8">
        <w:rPr>
          <w:rFonts w:ascii="標楷體" w:eastAsia="標楷體" w:hAnsi="標楷體"/>
          <w:bCs/>
          <w:color w:val="000000"/>
          <w:sz w:val="28"/>
          <w:szCs w:val="28"/>
        </w:rPr>
        <w:t>根</w:t>
      </w:r>
      <w:r w:rsidR="00577AC6" w:rsidRPr="00EE7ED8">
        <w:rPr>
          <w:rFonts w:ascii="標楷體" w:eastAsia="標楷體" w:hAnsi="標楷體" w:hint="eastAsia"/>
          <w:bCs/>
          <w:color w:val="000000"/>
          <w:sz w:val="28"/>
          <w:szCs w:val="28"/>
        </w:rPr>
        <w:t>。</w:t>
      </w:r>
    </w:p>
    <w:p w:rsidR="00577AC6" w:rsidRPr="00EE7ED8" w:rsidRDefault="00577AC6" w:rsidP="000A6F5E">
      <w:pPr>
        <w:numPr>
          <w:ilvl w:val="1"/>
          <w:numId w:val="1"/>
        </w:numPr>
        <w:adjustRightInd w:val="0"/>
        <w:snapToGrid w:val="0"/>
        <w:ind w:leftChars="59" w:left="708" w:hangingChars="202" w:hanging="566"/>
        <w:rPr>
          <w:rFonts w:ascii="標楷體" w:eastAsia="標楷體" w:hAnsi="標楷體"/>
          <w:bCs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bCs/>
          <w:color w:val="000000"/>
          <w:sz w:val="28"/>
          <w:szCs w:val="28"/>
        </w:rPr>
        <w:t>推動故宮公共化與在地化。</w:t>
      </w:r>
    </w:p>
    <w:p w:rsidR="00CA5E84" w:rsidRPr="006412DA" w:rsidRDefault="00577AC6" w:rsidP="006412DA">
      <w:pPr>
        <w:numPr>
          <w:ilvl w:val="1"/>
          <w:numId w:val="1"/>
        </w:numPr>
        <w:adjustRightInd w:val="0"/>
        <w:snapToGrid w:val="0"/>
        <w:ind w:leftChars="59" w:left="708" w:hangingChars="202" w:hanging="566"/>
        <w:rPr>
          <w:rFonts w:ascii="標楷體" w:eastAsia="標楷體" w:hAnsi="標楷體"/>
          <w:bCs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sz w:val="28"/>
          <w:szCs w:val="28"/>
        </w:rPr>
        <w:t>發揮</w:t>
      </w:r>
      <w:r w:rsidR="00004EB7" w:rsidRPr="00EE7ED8">
        <w:rPr>
          <w:rFonts w:ascii="標楷體" w:eastAsia="標楷體" w:hAnsi="標楷體"/>
          <w:sz w:val="28"/>
          <w:szCs w:val="28"/>
        </w:rPr>
        <w:t>博物館</w:t>
      </w:r>
      <w:r w:rsidRPr="00EE7ED8">
        <w:rPr>
          <w:rFonts w:ascii="標楷體" w:eastAsia="標楷體" w:hAnsi="標楷體"/>
          <w:sz w:val="28"/>
          <w:szCs w:val="28"/>
        </w:rPr>
        <w:t>社會教育</w:t>
      </w:r>
      <w:r w:rsidRPr="00EE7ED8">
        <w:rPr>
          <w:rFonts w:ascii="標楷體" w:eastAsia="標楷體" w:hAnsi="標楷體" w:hint="eastAsia"/>
          <w:sz w:val="28"/>
          <w:szCs w:val="28"/>
        </w:rPr>
        <w:t>功能，透過參訪經驗，啟迪五感並用自主學習力，使故宮南院成</w:t>
      </w:r>
      <w:r w:rsidR="00004EB7" w:rsidRPr="00EE7ED8">
        <w:rPr>
          <w:rFonts w:ascii="標楷體" w:eastAsia="標楷體" w:hAnsi="標楷體"/>
          <w:sz w:val="28"/>
          <w:szCs w:val="28"/>
        </w:rPr>
        <w:t>為學子</w:t>
      </w:r>
      <w:r w:rsidRPr="00EE7ED8">
        <w:rPr>
          <w:rFonts w:ascii="標楷體" w:eastAsia="標楷體" w:hAnsi="標楷體" w:hint="eastAsia"/>
          <w:sz w:val="28"/>
          <w:szCs w:val="28"/>
        </w:rPr>
        <w:t>認識</w:t>
      </w:r>
      <w:r w:rsidR="005F1279" w:rsidRPr="00EE7ED8">
        <w:rPr>
          <w:rFonts w:ascii="標楷體" w:eastAsia="標楷體" w:hAnsi="標楷體" w:hint="eastAsia"/>
          <w:sz w:val="28"/>
          <w:szCs w:val="28"/>
        </w:rPr>
        <w:t>博物館</w:t>
      </w:r>
      <w:r w:rsidRPr="00EE7ED8">
        <w:rPr>
          <w:rFonts w:ascii="標楷體" w:eastAsia="標楷體" w:hAnsi="標楷體" w:hint="eastAsia"/>
          <w:sz w:val="28"/>
          <w:szCs w:val="28"/>
        </w:rPr>
        <w:t>藝術文化的入門聖地</w:t>
      </w:r>
      <w:r w:rsidR="00004EB7" w:rsidRPr="00EE7ED8">
        <w:rPr>
          <w:rFonts w:ascii="標楷體" w:eastAsia="標楷體" w:hAnsi="標楷體"/>
          <w:sz w:val="28"/>
          <w:szCs w:val="28"/>
        </w:rPr>
        <w:t>。</w:t>
      </w:r>
    </w:p>
    <w:p w:rsidR="00986FBC" w:rsidRPr="00EE7ED8" w:rsidRDefault="001C21DC" w:rsidP="000A6F5E">
      <w:pPr>
        <w:numPr>
          <w:ilvl w:val="0"/>
          <w:numId w:val="1"/>
        </w:numPr>
        <w:tabs>
          <w:tab w:val="left" w:pos="709"/>
        </w:tabs>
        <w:adjustRightInd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b/>
          <w:color w:val="000000"/>
          <w:sz w:val="28"/>
          <w:szCs w:val="28"/>
        </w:rPr>
        <w:t>主辦</w:t>
      </w:r>
      <w:r w:rsidR="00986FBC" w:rsidRPr="00EE7ED8">
        <w:rPr>
          <w:rFonts w:ascii="標楷體" w:eastAsia="標楷體" w:hAnsi="標楷體"/>
          <w:b/>
          <w:color w:val="000000"/>
          <w:sz w:val="28"/>
          <w:szCs w:val="28"/>
        </w:rPr>
        <w:t>單位</w:t>
      </w:r>
    </w:p>
    <w:p w:rsidR="00386296" w:rsidRPr="00EE7ED8" w:rsidRDefault="007A6B9C" w:rsidP="006412DA">
      <w:pPr>
        <w:tabs>
          <w:tab w:val="num" w:pos="540"/>
        </w:tabs>
        <w:adjustRightInd w:val="0"/>
        <w:snapToGrid w:val="0"/>
        <w:ind w:leftChars="295" w:left="708"/>
        <w:rPr>
          <w:rFonts w:ascii="標楷體" w:eastAsia="標楷體" w:hAnsi="標楷體"/>
          <w:bCs/>
          <w:color w:val="000000"/>
          <w:sz w:val="28"/>
          <w:szCs w:val="28"/>
        </w:rPr>
      </w:pPr>
      <w:r w:rsidRPr="00EE7ED8">
        <w:rPr>
          <w:rFonts w:ascii="標楷體" w:eastAsia="標楷體" w:hAnsi="標楷體"/>
          <w:bCs/>
          <w:color w:val="000000"/>
          <w:sz w:val="28"/>
          <w:szCs w:val="28"/>
        </w:rPr>
        <w:t>國立故宮博物院</w:t>
      </w:r>
    </w:p>
    <w:p w:rsidR="00201882" w:rsidRPr="00EE7ED8" w:rsidRDefault="007A6B9C" w:rsidP="000A6F5E">
      <w:pPr>
        <w:numPr>
          <w:ilvl w:val="0"/>
          <w:numId w:val="1"/>
        </w:numPr>
        <w:tabs>
          <w:tab w:val="left" w:pos="709"/>
        </w:tabs>
        <w:adjustRightInd w:val="0"/>
        <w:snapToGrid w:val="0"/>
        <w:ind w:left="993" w:hanging="993"/>
        <w:rPr>
          <w:rFonts w:ascii="標楷體" w:eastAsia="標楷體" w:hAnsi="標楷體"/>
          <w:b/>
          <w:color w:val="000000"/>
          <w:sz w:val="28"/>
          <w:szCs w:val="28"/>
        </w:rPr>
      </w:pPr>
      <w:r w:rsidRPr="00EE7ED8">
        <w:rPr>
          <w:rFonts w:ascii="標楷體" w:eastAsia="標楷體" w:hAnsi="標楷體"/>
          <w:b/>
          <w:color w:val="000000"/>
          <w:sz w:val="28"/>
          <w:szCs w:val="28"/>
        </w:rPr>
        <w:t>對象</w:t>
      </w:r>
    </w:p>
    <w:p w:rsidR="001F5240" w:rsidRPr="00EE7ED8" w:rsidRDefault="007D5BE4" w:rsidP="000A6F5E">
      <w:pPr>
        <w:pStyle w:val="a4"/>
        <w:numPr>
          <w:ilvl w:val="0"/>
          <w:numId w:val="6"/>
        </w:numPr>
        <w:adjustRightInd w:val="0"/>
        <w:snapToGrid w:val="0"/>
        <w:ind w:leftChars="0" w:left="709" w:hanging="56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全國</w:t>
      </w:r>
      <w:r w:rsidR="001F5240" w:rsidRPr="00EE7ED8">
        <w:rPr>
          <w:rFonts w:ascii="標楷體" w:eastAsia="標楷體" w:hAnsi="標楷體" w:hint="eastAsia"/>
          <w:color w:val="000000"/>
          <w:sz w:val="28"/>
          <w:szCs w:val="28"/>
        </w:rPr>
        <w:t>各級學校</w:t>
      </w:r>
      <w:r w:rsidR="000271FB" w:rsidRPr="00EE7ED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758E3" w:rsidRPr="00EE7ED8" w:rsidRDefault="004758E3" w:rsidP="000A6F5E">
      <w:pPr>
        <w:pStyle w:val="a4"/>
        <w:numPr>
          <w:ilvl w:val="0"/>
          <w:numId w:val="6"/>
        </w:numPr>
        <w:tabs>
          <w:tab w:val="left" w:pos="709"/>
        </w:tabs>
        <w:adjustRightInd w:val="0"/>
        <w:snapToGrid w:val="0"/>
        <w:ind w:leftChars="0" w:left="851" w:hanging="709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僅限學校自行帶隊申請。</w:t>
      </w:r>
    </w:p>
    <w:p w:rsidR="000271FB" w:rsidRPr="00EE7ED8" w:rsidRDefault="000271FB" w:rsidP="000A6F5E">
      <w:pPr>
        <w:pStyle w:val="a4"/>
        <w:numPr>
          <w:ilvl w:val="0"/>
          <w:numId w:val="8"/>
        </w:numPr>
        <w:tabs>
          <w:tab w:val="left" w:pos="709"/>
        </w:tabs>
        <w:adjustRightInd w:val="0"/>
        <w:snapToGrid w:val="0"/>
        <w:ind w:leftChars="0" w:hanging="361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如同一日有多所學校申請，以原住民地區、偏鄉、非山非市學校優先錄取(</w:t>
      </w:r>
      <w:r w:rsidR="0021453B" w:rsidRPr="00EE7ED8">
        <w:rPr>
          <w:rFonts w:ascii="標楷體" w:eastAsia="標楷體" w:hAnsi="標楷體" w:hint="eastAsia"/>
          <w:color w:val="000000"/>
          <w:sz w:val="28"/>
          <w:szCs w:val="28"/>
        </w:rPr>
        <w:t>上述學校</w:t>
      </w:r>
      <w:r w:rsidR="00407B24" w:rsidRPr="00EE7ED8">
        <w:rPr>
          <w:rFonts w:ascii="標楷體" w:eastAsia="標楷體" w:hAnsi="標楷體" w:hint="eastAsia"/>
          <w:color w:val="000000"/>
          <w:sz w:val="28"/>
          <w:szCs w:val="28"/>
        </w:rPr>
        <w:t>類型以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  <w:r w:rsidR="0021453B" w:rsidRPr="00EE7ED8">
        <w:rPr>
          <w:rFonts w:ascii="標楷體" w:eastAsia="標楷體" w:hAnsi="標楷體" w:hint="eastAsia"/>
          <w:color w:val="000000"/>
          <w:sz w:val="28"/>
          <w:szCs w:val="28"/>
        </w:rPr>
        <w:t>之規定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為主)。</w:t>
      </w:r>
    </w:p>
    <w:p w:rsidR="000271FB" w:rsidRPr="00EE7ED8" w:rsidRDefault="00CE7058" w:rsidP="000A6F5E">
      <w:pPr>
        <w:pStyle w:val="a4"/>
        <w:numPr>
          <w:ilvl w:val="0"/>
          <w:numId w:val="8"/>
        </w:numPr>
        <w:tabs>
          <w:tab w:val="left" w:pos="709"/>
        </w:tabs>
        <w:adjustRightInd w:val="0"/>
        <w:snapToGrid w:val="0"/>
        <w:ind w:leftChars="0" w:hanging="361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優先錄取從未參與過本計畫之學校</w:t>
      </w:r>
      <w:r w:rsidR="00AC2F7A" w:rsidRPr="00EE7ED8">
        <w:rPr>
          <w:rFonts w:ascii="標楷體" w:eastAsia="標楷體" w:hAnsi="標楷體" w:hint="eastAsia"/>
          <w:color w:val="000000"/>
          <w:sz w:val="28"/>
          <w:szCs w:val="28"/>
        </w:rPr>
        <w:t>，並考量文化資源分配，經本院審核通</w:t>
      </w:r>
      <w:r w:rsidR="002012B1" w:rsidRPr="00EE7ED8">
        <w:rPr>
          <w:rFonts w:ascii="標楷體" w:eastAsia="標楷體" w:hAnsi="標楷體" w:hint="eastAsia"/>
          <w:color w:val="000000"/>
          <w:sz w:val="28"/>
          <w:szCs w:val="28"/>
        </w:rPr>
        <w:t>過</w:t>
      </w:r>
      <w:r w:rsidR="00AC2F7A" w:rsidRPr="00EE7ED8">
        <w:rPr>
          <w:rFonts w:ascii="標楷體" w:eastAsia="標楷體" w:hAnsi="標楷體" w:hint="eastAsia"/>
          <w:color w:val="000000"/>
          <w:sz w:val="28"/>
          <w:szCs w:val="28"/>
        </w:rPr>
        <w:t>後始可安排參訪。</w:t>
      </w:r>
    </w:p>
    <w:p w:rsidR="00386296" w:rsidRPr="00D266B3" w:rsidRDefault="00944AF5" w:rsidP="00D266B3">
      <w:pPr>
        <w:pStyle w:val="a4"/>
        <w:numPr>
          <w:ilvl w:val="0"/>
          <w:numId w:val="8"/>
        </w:numPr>
        <w:tabs>
          <w:tab w:val="left" w:pos="709"/>
        </w:tabs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審核通過學校，</w:t>
      </w:r>
      <w:r w:rsidR="00862AF4" w:rsidRPr="00EE7ED8">
        <w:rPr>
          <w:rFonts w:ascii="標楷體" w:eastAsia="標楷體" w:hAnsi="標楷體" w:hint="eastAsia"/>
          <w:color w:val="000000"/>
          <w:sz w:val="28"/>
          <w:szCs w:val="28"/>
        </w:rPr>
        <w:t>每校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單次最多補助2台車為原則</w:t>
      </w:r>
      <w:r w:rsidR="00AC2F7A" w:rsidRPr="00EE7ED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170A3" w:rsidRPr="00EE7ED8" w:rsidRDefault="00305BC8" w:rsidP="000A6F5E">
      <w:pPr>
        <w:numPr>
          <w:ilvl w:val="0"/>
          <w:numId w:val="1"/>
        </w:numPr>
        <w:tabs>
          <w:tab w:val="left" w:pos="709"/>
        </w:tabs>
        <w:adjustRightInd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b/>
          <w:color w:val="000000"/>
          <w:sz w:val="28"/>
          <w:szCs w:val="28"/>
        </w:rPr>
        <w:t>實施內容</w:t>
      </w:r>
    </w:p>
    <w:p w:rsidR="00B54ACA" w:rsidRPr="00EE7ED8" w:rsidRDefault="00B54ACA" w:rsidP="000A6F5E">
      <w:pPr>
        <w:pStyle w:val="a4"/>
        <w:numPr>
          <w:ilvl w:val="2"/>
          <w:numId w:val="2"/>
        </w:numPr>
        <w:adjustRightInd w:val="0"/>
        <w:snapToGrid w:val="0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EE7ED8">
        <w:rPr>
          <w:rFonts w:ascii="標楷體" w:eastAsia="標楷體" w:hAnsi="標楷體" w:hint="eastAsia"/>
          <w:sz w:val="28"/>
          <w:szCs w:val="28"/>
        </w:rPr>
        <w:t>執行地點：本院南部院區 (嘉義縣太保市故宮大道888號)</w:t>
      </w:r>
    </w:p>
    <w:p w:rsidR="00B54ACA" w:rsidRPr="00EE7ED8" w:rsidRDefault="00B54ACA" w:rsidP="000A6F5E">
      <w:pPr>
        <w:pStyle w:val="a4"/>
        <w:numPr>
          <w:ilvl w:val="2"/>
          <w:numId w:val="2"/>
        </w:numPr>
        <w:adjustRightInd w:val="0"/>
        <w:snapToGrid w:val="0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EE7ED8">
        <w:rPr>
          <w:rFonts w:ascii="標楷體" w:eastAsia="標楷體" w:hAnsi="標楷體"/>
          <w:sz w:val="28"/>
          <w:szCs w:val="28"/>
        </w:rPr>
        <w:t>執行時間：</w:t>
      </w:r>
    </w:p>
    <w:p w:rsidR="00B54ACA" w:rsidRPr="00EE7ED8" w:rsidRDefault="00B54ACA" w:rsidP="00CE7CE9">
      <w:pPr>
        <w:pStyle w:val="a4"/>
        <w:numPr>
          <w:ilvl w:val="0"/>
          <w:numId w:val="5"/>
        </w:numPr>
        <w:adjustRightInd w:val="0"/>
        <w:snapToGrid w:val="0"/>
        <w:ind w:leftChars="0" w:left="1560" w:hanging="851"/>
        <w:jc w:val="both"/>
        <w:rPr>
          <w:rFonts w:ascii="標楷體" w:eastAsia="標楷體" w:hAnsi="標楷體"/>
          <w:sz w:val="28"/>
          <w:szCs w:val="28"/>
        </w:rPr>
      </w:pPr>
      <w:r w:rsidRPr="009F41D1">
        <w:rPr>
          <w:rFonts w:ascii="標楷體" w:eastAsia="標楷體" w:hAnsi="標楷體" w:hint="eastAsia"/>
          <w:color w:val="FF0000"/>
          <w:sz w:val="28"/>
          <w:szCs w:val="28"/>
        </w:rPr>
        <w:lastRenderedPageBreak/>
        <w:t>11</w:t>
      </w:r>
      <w:r w:rsidR="009F41D1" w:rsidRPr="009F41D1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9F41D1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1941B1" w:rsidRPr="009F41D1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Pr="009F41D1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9F41D1" w:rsidRPr="009F41D1">
        <w:rPr>
          <w:rFonts w:ascii="標楷體" w:eastAsia="標楷體" w:hAnsi="標楷體" w:hint="eastAsia"/>
          <w:color w:val="FF0000"/>
          <w:sz w:val="28"/>
          <w:szCs w:val="28"/>
        </w:rPr>
        <w:t>4</w:t>
      </w:r>
      <w:r w:rsidRPr="009F41D1">
        <w:rPr>
          <w:rFonts w:ascii="標楷體" w:eastAsia="標楷體" w:hAnsi="標楷體" w:hint="eastAsia"/>
          <w:color w:val="FF0000"/>
          <w:sz w:val="28"/>
          <w:szCs w:val="28"/>
        </w:rPr>
        <w:t>日（星期</w:t>
      </w:r>
      <w:r w:rsidR="009F41D1" w:rsidRPr="009F41D1">
        <w:rPr>
          <w:rFonts w:ascii="標楷體" w:eastAsia="標楷體" w:hAnsi="標楷體" w:hint="eastAsia"/>
          <w:color w:val="FF0000"/>
          <w:sz w:val="28"/>
          <w:szCs w:val="28"/>
        </w:rPr>
        <w:t>三</w:t>
      </w:r>
      <w:r w:rsidRPr="009F41D1">
        <w:rPr>
          <w:rFonts w:ascii="標楷體" w:eastAsia="標楷體" w:hAnsi="標楷體" w:hint="eastAsia"/>
          <w:color w:val="FF0000"/>
          <w:sz w:val="28"/>
          <w:szCs w:val="28"/>
        </w:rPr>
        <w:t>）到11</w:t>
      </w:r>
      <w:r w:rsidR="009F41D1" w:rsidRPr="009F41D1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9F41D1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6C4B6B" w:rsidRPr="009F41D1">
        <w:rPr>
          <w:rFonts w:ascii="標楷體" w:eastAsia="標楷體" w:hAnsi="標楷體"/>
          <w:color w:val="FF0000"/>
          <w:sz w:val="28"/>
          <w:szCs w:val="28"/>
        </w:rPr>
        <w:t>8</w:t>
      </w:r>
      <w:r w:rsidRPr="009F41D1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6C4B6B" w:rsidRPr="009F41D1">
        <w:rPr>
          <w:rFonts w:ascii="標楷體" w:eastAsia="標楷體" w:hAnsi="標楷體" w:hint="eastAsia"/>
          <w:color w:val="FF0000"/>
          <w:sz w:val="28"/>
          <w:szCs w:val="28"/>
        </w:rPr>
        <w:t>2</w:t>
      </w:r>
      <w:r w:rsidR="009F41D1" w:rsidRPr="009F41D1">
        <w:rPr>
          <w:rFonts w:ascii="標楷體" w:eastAsia="標楷體" w:hAnsi="標楷體" w:hint="eastAsia"/>
          <w:color w:val="FF0000"/>
          <w:sz w:val="28"/>
          <w:szCs w:val="28"/>
        </w:rPr>
        <w:t>8</w:t>
      </w:r>
      <w:r w:rsidRPr="009F41D1">
        <w:rPr>
          <w:rFonts w:ascii="標楷體" w:eastAsia="標楷體" w:hAnsi="標楷體" w:hint="eastAsia"/>
          <w:color w:val="FF0000"/>
          <w:sz w:val="28"/>
          <w:szCs w:val="28"/>
        </w:rPr>
        <w:t>日（星期五）</w:t>
      </w:r>
      <w:r w:rsidRPr="00EE7ED8">
        <w:rPr>
          <w:rFonts w:ascii="標楷體" w:eastAsia="標楷體" w:hAnsi="標楷體" w:hint="eastAsia"/>
          <w:sz w:val="28"/>
          <w:szCs w:val="28"/>
        </w:rPr>
        <w:t>開館</w:t>
      </w:r>
      <w:proofErr w:type="gramStart"/>
      <w:r w:rsidRPr="00EE7ED8">
        <w:rPr>
          <w:rFonts w:ascii="標楷體" w:eastAsia="標楷體" w:hAnsi="標楷體" w:hint="eastAsia"/>
          <w:sz w:val="28"/>
          <w:szCs w:val="28"/>
        </w:rPr>
        <w:t>期間（</w:t>
      </w:r>
      <w:proofErr w:type="gramEnd"/>
      <w:r w:rsidRPr="00EE7ED8">
        <w:rPr>
          <w:rFonts w:ascii="標楷體" w:eastAsia="標楷體" w:hAnsi="標楷體" w:hint="eastAsia"/>
          <w:sz w:val="28"/>
          <w:szCs w:val="28"/>
        </w:rPr>
        <w:t>限平日及國定補班補課日）。</w:t>
      </w:r>
    </w:p>
    <w:p w:rsidR="00B54ACA" w:rsidRPr="00EE7ED8" w:rsidRDefault="00B54ACA" w:rsidP="00CE7CE9">
      <w:pPr>
        <w:pStyle w:val="a4"/>
        <w:numPr>
          <w:ilvl w:val="0"/>
          <w:numId w:val="5"/>
        </w:numPr>
        <w:adjustRightInd w:val="0"/>
        <w:snapToGrid w:val="0"/>
        <w:ind w:leftChars="0" w:left="1560" w:hanging="851"/>
        <w:jc w:val="both"/>
        <w:rPr>
          <w:rFonts w:ascii="標楷體" w:eastAsia="標楷體" w:hAnsi="標楷體"/>
          <w:sz w:val="28"/>
          <w:szCs w:val="28"/>
        </w:rPr>
      </w:pPr>
      <w:r w:rsidRPr="00EE7ED8">
        <w:rPr>
          <w:rFonts w:ascii="標楷體" w:eastAsia="標楷體" w:hAnsi="標楷體" w:hint="eastAsia"/>
          <w:sz w:val="28"/>
          <w:szCs w:val="28"/>
        </w:rPr>
        <w:t>每日上、下午各安排1梯次，每梯次86人，</w:t>
      </w:r>
      <w:r w:rsidRPr="00EE7ED8">
        <w:rPr>
          <w:rFonts w:ascii="標楷體" w:eastAsia="標楷體" w:hAnsi="標楷體"/>
          <w:sz w:val="28"/>
          <w:szCs w:val="28"/>
        </w:rPr>
        <w:t>本院</w:t>
      </w:r>
      <w:r w:rsidRPr="00EE7ED8">
        <w:rPr>
          <w:rFonts w:ascii="標楷體" w:eastAsia="標楷體" w:hAnsi="標楷體" w:hint="eastAsia"/>
          <w:sz w:val="28"/>
          <w:szCs w:val="28"/>
        </w:rPr>
        <w:t>將</w:t>
      </w:r>
      <w:r w:rsidRPr="00EE7ED8">
        <w:rPr>
          <w:rFonts w:ascii="標楷體" w:eastAsia="標楷體" w:hAnsi="標楷體"/>
          <w:sz w:val="28"/>
          <w:szCs w:val="28"/>
        </w:rPr>
        <w:t>視實際</w:t>
      </w:r>
      <w:r w:rsidRPr="00EE7ED8">
        <w:rPr>
          <w:rFonts w:ascii="標楷體" w:eastAsia="標楷體" w:hAnsi="標楷體" w:hint="eastAsia"/>
          <w:sz w:val="28"/>
          <w:szCs w:val="28"/>
        </w:rPr>
        <w:t>人力</w:t>
      </w:r>
      <w:r w:rsidRPr="00EE7ED8">
        <w:rPr>
          <w:rFonts w:ascii="標楷體" w:eastAsia="標楷體" w:hAnsi="標楷體"/>
          <w:sz w:val="28"/>
          <w:szCs w:val="28"/>
        </w:rPr>
        <w:t>情況調整</w:t>
      </w:r>
      <w:r w:rsidRPr="00EE7ED8">
        <w:rPr>
          <w:rFonts w:ascii="標楷體" w:eastAsia="標楷體" w:hAnsi="標楷體" w:hint="eastAsia"/>
          <w:sz w:val="28"/>
          <w:szCs w:val="28"/>
        </w:rPr>
        <w:t>課程</w:t>
      </w:r>
      <w:r w:rsidRPr="00EE7ED8">
        <w:rPr>
          <w:rFonts w:ascii="標楷體" w:eastAsia="標楷體" w:hAnsi="標楷體"/>
          <w:sz w:val="28"/>
          <w:szCs w:val="28"/>
        </w:rPr>
        <w:t>內容與時程。</w:t>
      </w:r>
    </w:p>
    <w:p w:rsidR="00B54ACA" w:rsidRPr="00EE7ED8" w:rsidRDefault="00B54ACA" w:rsidP="000A6F5E">
      <w:pPr>
        <w:pStyle w:val="a4"/>
        <w:numPr>
          <w:ilvl w:val="2"/>
          <w:numId w:val="2"/>
        </w:numPr>
        <w:adjustRightInd w:val="0"/>
        <w:snapToGrid w:val="0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EE7ED8">
        <w:rPr>
          <w:rFonts w:ascii="標楷體" w:eastAsia="標楷體" w:hAnsi="標楷體" w:hint="eastAsia"/>
          <w:sz w:val="28"/>
          <w:szCs w:val="28"/>
        </w:rPr>
        <w:t>計畫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內容</w:t>
      </w:r>
      <w:r w:rsidRPr="00EE7ED8">
        <w:rPr>
          <w:rFonts w:ascii="標楷體" w:eastAsia="標楷體" w:hAnsi="標楷體"/>
          <w:color w:val="000000"/>
          <w:sz w:val="28"/>
          <w:szCs w:val="28"/>
        </w:rPr>
        <w:t>：</w:t>
      </w:r>
    </w:p>
    <w:p w:rsidR="00B54ACA" w:rsidRPr="00EE7ED8" w:rsidRDefault="00B54ACA" w:rsidP="000A6F5E">
      <w:pPr>
        <w:pStyle w:val="a4"/>
        <w:numPr>
          <w:ilvl w:val="0"/>
          <w:numId w:val="4"/>
        </w:numPr>
        <w:tabs>
          <w:tab w:val="left" w:pos="2127"/>
        </w:tabs>
        <w:adjustRightInd w:val="0"/>
        <w:snapToGrid w:val="0"/>
        <w:ind w:leftChars="0" w:left="1560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/>
          <w:color w:val="000000"/>
          <w:sz w:val="28"/>
          <w:szCs w:val="28"/>
        </w:rPr>
        <w:t>提供學校來往故宮</w:t>
      </w:r>
      <w:proofErr w:type="gramStart"/>
      <w:r w:rsidRPr="00EE7ED8">
        <w:rPr>
          <w:rFonts w:ascii="標楷體" w:eastAsia="標楷體" w:hAnsi="標楷體"/>
          <w:color w:val="000000"/>
          <w:sz w:val="28"/>
          <w:szCs w:val="28"/>
        </w:rPr>
        <w:t>南院參訪</w:t>
      </w:r>
      <w:proofErr w:type="gramEnd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EE7ED8">
        <w:rPr>
          <w:rFonts w:ascii="標楷體" w:eastAsia="標楷體" w:hAnsi="標楷體"/>
          <w:color w:val="000000"/>
          <w:sz w:val="28"/>
          <w:szCs w:val="28"/>
        </w:rPr>
        <w:t>免費接駁車輛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 xml:space="preserve"> (</w:t>
      </w:r>
      <w:r w:rsidR="00CE7058" w:rsidRPr="00EE7ED8">
        <w:rPr>
          <w:rFonts w:ascii="標楷體" w:eastAsia="標楷體" w:hAnsi="標楷體" w:hint="eastAsia"/>
          <w:color w:val="000000"/>
          <w:sz w:val="28"/>
          <w:szCs w:val="28"/>
        </w:rPr>
        <w:t>一般學校申請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每輛車學生人數須達</w:t>
      </w:r>
      <w:r w:rsidR="00CE7058" w:rsidRPr="00EE7ED8">
        <w:rPr>
          <w:rFonts w:ascii="標楷體" w:eastAsia="標楷體" w:hAnsi="標楷體" w:hint="eastAsia"/>
          <w:color w:val="000000"/>
          <w:sz w:val="28"/>
          <w:szCs w:val="28"/>
        </w:rPr>
        <w:t>35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人，偏鄉學校</w:t>
      </w:r>
      <w:r w:rsidR="00CE7058" w:rsidRPr="00EE7ED8">
        <w:rPr>
          <w:rFonts w:ascii="標楷體" w:eastAsia="標楷體" w:hAnsi="標楷體" w:hint="eastAsia"/>
          <w:color w:val="000000"/>
          <w:sz w:val="28"/>
          <w:szCs w:val="28"/>
        </w:rPr>
        <w:t>則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不在此限)</w:t>
      </w:r>
      <w:r w:rsidRPr="00EE7ED8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B54ACA" w:rsidRPr="00EE7ED8" w:rsidRDefault="00B54ACA" w:rsidP="000A6F5E">
      <w:pPr>
        <w:pStyle w:val="a4"/>
        <w:numPr>
          <w:ilvl w:val="0"/>
          <w:numId w:val="4"/>
        </w:numPr>
        <w:tabs>
          <w:tab w:val="left" w:pos="2127"/>
        </w:tabs>
        <w:adjustRightInd w:val="0"/>
        <w:snapToGrid w:val="0"/>
        <w:ind w:leftChars="0" w:left="1560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/>
          <w:color w:val="000000"/>
          <w:sz w:val="28"/>
          <w:szCs w:val="28"/>
        </w:rPr>
        <w:t>提供故宮南院參觀門票</w:t>
      </w:r>
      <w:proofErr w:type="gramStart"/>
      <w:r w:rsidRPr="00EE7ED8">
        <w:rPr>
          <w:rFonts w:ascii="標楷體" w:eastAsia="標楷體" w:hAnsi="標楷體"/>
          <w:color w:val="000000"/>
          <w:sz w:val="28"/>
          <w:szCs w:val="28"/>
        </w:rPr>
        <w:t>（</w:t>
      </w:r>
      <w:proofErr w:type="gramEnd"/>
      <w:r w:rsidRPr="00EE7ED8">
        <w:rPr>
          <w:rFonts w:ascii="標楷體" w:eastAsia="標楷體" w:hAnsi="標楷體"/>
          <w:color w:val="000000"/>
          <w:sz w:val="28"/>
          <w:szCs w:val="28"/>
        </w:rPr>
        <w:t>含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帶隊教職人員</w:t>
      </w:r>
      <w:r w:rsidRPr="00EE7ED8">
        <w:rPr>
          <w:rFonts w:ascii="標楷體" w:eastAsia="標楷體" w:hAnsi="標楷體"/>
          <w:color w:val="000000"/>
          <w:sz w:val="28"/>
          <w:szCs w:val="28"/>
        </w:rPr>
        <w:t>及學生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等，每團隨隊教師，以學生加教師總人數1成為上限；每校申請之隨隊服務家長以不超過5人為限，其餘來賓請另行購票</w:t>
      </w:r>
      <w:proofErr w:type="gramStart"/>
      <w:r w:rsidRPr="00EE7ED8">
        <w:rPr>
          <w:rFonts w:ascii="標楷體" w:eastAsia="標楷體" w:hAnsi="標楷體"/>
          <w:color w:val="000000"/>
          <w:sz w:val="28"/>
          <w:szCs w:val="28"/>
        </w:rPr>
        <w:t>）</w:t>
      </w:r>
      <w:proofErr w:type="gramEnd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54ACA" w:rsidRPr="00EE7ED8" w:rsidRDefault="00B54ACA" w:rsidP="000A6F5E">
      <w:pPr>
        <w:pStyle w:val="a4"/>
        <w:numPr>
          <w:ilvl w:val="0"/>
          <w:numId w:val="4"/>
        </w:numPr>
        <w:tabs>
          <w:tab w:val="left" w:pos="2127"/>
        </w:tabs>
        <w:adjustRightInd w:val="0"/>
        <w:snapToGrid w:val="0"/>
        <w:ind w:leftChars="0" w:left="1560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/>
          <w:color w:val="000000"/>
          <w:sz w:val="28"/>
          <w:szCs w:val="28"/>
        </w:rPr>
        <w:t>提供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專人導</w:t>
      </w:r>
      <w:proofErr w:type="gramStart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Pr="00EE7ED8">
        <w:rPr>
          <w:rFonts w:ascii="標楷體" w:eastAsia="標楷體" w:hAnsi="標楷體"/>
          <w:color w:val="000000"/>
          <w:sz w:val="28"/>
          <w:szCs w:val="28"/>
        </w:rPr>
        <w:t>及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團體</w:t>
      </w:r>
      <w:r w:rsidRPr="00EE7ED8">
        <w:rPr>
          <w:rFonts w:ascii="標楷體" w:eastAsia="標楷體" w:hAnsi="標楷體"/>
          <w:color w:val="000000"/>
          <w:sz w:val="28"/>
          <w:szCs w:val="28"/>
        </w:rPr>
        <w:t>導</w:t>
      </w:r>
      <w:proofErr w:type="gramStart"/>
      <w:r w:rsidRPr="00EE7ED8">
        <w:rPr>
          <w:rFonts w:ascii="標楷體" w:eastAsia="標楷體" w:hAnsi="標楷體"/>
          <w:color w:val="000000"/>
          <w:sz w:val="28"/>
          <w:szCs w:val="28"/>
        </w:rPr>
        <w:t>覽語導機</w:t>
      </w:r>
      <w:proofErr w:type="gramEnd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免費租</w:t>
      </w:r>
      <w:r w:rsidRPr="00EE7ED8">
        <w:rPr>
          <w:rFonts w:ascii="標楷體" w:eastAsia="標楷體" w:hAnsi="標楷體"/>
          <w:color w:val="000000"/>
          <w:sz w:val="28"/>
          <w:szCs w:val="28"/>
        </w:rPr>
        <w:t>借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54ACA" w:rsidRPr="00EE7ED8" w:rsidRDefault="00B54ACA" w:rsidP="000A6F5E">
      <w:pPr>
        <w:pStyle w:val="a4"/>
        <w:numPr>
          <w:ilvl w:val="0"/>
          <w:numId w:val="4"/>
        </w:numPr>
        <w:tabs>
          <w:tab w:val="left" w:pos="2127"/>
        </w:tabs>
        <w:adjustRightInd w:val="0"/>
        <w:snapToGrid w:val="0"/>
        <w:ind w:leftChars="0" w:left="1560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/>
          <w:color w:val="000000"/>
          <w:sz w:val="28"/>
          <w:szCs w:val="28"/>
        </w:rPr>
        <w:t>提供手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作</w:t>
      </w:r>
      <w:r w:rsidRPr="00EE7ED8">
        <w:rPr>
          <w:rFonts w:ascii="標楷體" w:eastAsia="標楷體" w:hAnsi="標楷體"/>
          <w:color w:val="000000"/>
          <w:sz w:val="28"/>
          <w:szCs w:val="28"/>
        </w:rPr>
        <w:t>文化體驗課程之師資、材料及場地</w:t>
      </w:r>
      <w:r w:rsidR="007D25B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="007D25B0" w:rsidRPr="00820CD9">
        <w:rPr>
          <w:rFonts w:ascii="標楷體" w:eastAsia="標楷體" w:hAnsi="標楷體" w:hint="eastAsia"/>
          <w:b/>
          <w:color w:val="000000"/>
          <w:sz w:val="28"/>
          <w:szCs w:val="28"/>
        </w:rPr>
        <w:t>材料僅供現場學生</w:t>
      </w:r>
      <w:r w:rsidR="009B1439" w:rsidRPr="00820CD9">
        <w:rPr>
          <w:rFonts w:ascii="標楷體" w:eastAsia="標楷體" w:hAnsi="標楷體" w:hint="eastAsia"/>
          <w:b/>
          <w:color w:val="000000"/>
          <w:sz w:val="28"/>
          <w:szCs w:val="28"/>
        </w:rPr>
        <w:t>體驗</w:t>
      </w:r>
      <w:r w:rsidR="0071477A" w:rsidRPr="00820CD9">
        <w:rPr>
          <w:rFonts w:ascii="標楷體" w:eastAsia="標楷體" w:hAnsi="標楷體" w:hint="eastAsia"/>
          <w:b/>
          <w:color w:val="000000"/>
          <w:sz w:val="28"/>
          <w:szCs w:val="28"/>
        </w:rPr>
        <w:t>，不含老師及家長</w:t>
      </w:r>
      <w:r w:rsidR="007D25B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95E4D" w:rsidRDefault="00F83636" w:rsidP="000A6F5E">
      <w:pPr>
        <w:pStyle w:val="a4"/>
        <w:numPr>
          <w:ilvl w:val="0"/>
          <w:numId w:val="4"/>
        </w:numPr>
        <w:tabs>
          <w:tab w:val="left" w:pos="2127"/>
        </w:tabs>
        <w:adjustRightInd w:val="0"/>
        <w:snapToGrid w:val="0"/>
        <w:ind w:leftChars="0" w:left="1560" w:hanging="851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本專案不包含</w:t>
      </w:r>
      <w:r w:rsidRPr="00F83636">
        <w:rPr>
          <w:rFonts w:ascii="標楷體" w:eastAsia="標楷體" w:hAnsi="標楷體" w:hint="eastAsia"/>
          <w:color w:val="FF0000"/>
          <w:sz w:val="28"/>
          <w:szCs w:val="28"/>
        </w:rPr>
        <w:t>保險、</w:t>
      </w:r>
      <w:r w:rsidR="00B54ACA" w:rsidRPr="00F83636">
        <w:rPr>
          <w:rFonts w:ascii="標楷體" w:eastAsia="標楷體" w:hAnsi="標楷體" w:hint="eastAsia"/>
          <w:color w:val="FF0000"/>
          <w:sz w:val="28"/>
          <w:szCs w:val="28"/>
        </w:rPr>
        <w:t>餐費</w:t>
      </w:r>
      <w:r w:rsidRPr="00F83636">
        <w:rPr>
          <w:rFonts w:ascii="標楷體" w:eastAsia="標楷體" w:hAnsi="標楷體" w:hint="eastAsia"/>
          <w:color w:val="FF0000"/>
          <w:sz w:val="28"/>
          <w:szCs w:val="28"/>
        </w:rPr>
        <w:t>及住宿費用</w:t>
      </w:r>
      <w:r w:rsidR="00B54ACA" w:rsidRPr="00EE7ED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B54ACA" w:rsidRPr="006412DA" w:rsidRDefault="00B54ACA" w:rsidP="006412DA">
      <w:pPr>
        <w:pStyle w:val="a4"/>
        <w:numPr>
          <w:ilvl w:val="0"/>
          <w:numId w:val="4"/>
        </w:numPr>
        <w:tabs>
          <w:tab w:val="left" w:pos="2127"/>
        </w:tabs>
        <w:adjustRightInd w:val="0"/>
        <w:snapToGrid w:val="0"/>
        <w:ind w:leftChars="0" w:left="1560" w:hanging="851"/>
        <w:rPr>
          <w:rFonts w:ascii="標楷體" w:eastAsia="標楷體" w:hAnsi="標楷體"/>
          <w:sz w:val="28"/>
          <w:szCs w:val="28"/>
        </w:rPr>
      </w:pPr>
      <w:r w:rsidRPr="00F95E4D">
        <w:rPr>
          <w:rFonts w:ascii="標楷體" w:eastAsia="標楷體" w:hAnsi="標楷體" w:hint="eastAsia"/>
          <w:color w:val="000000"/>
          <w:sz w:val="28"/>
          <w:szCs w:val="28"/>
        </w:rPr>
        <w:t>計畫內容可參閱本院南部院區官方網站：</w:t>
      </w:r>
      <w:hyperlink r:id="rId8" w:history="1">
        <w:r w:rsidR="00434322" w:rsidRPr="00F83636">
          <w:rPr>
            <w:rStyle w:val="ad"/>
            <w:rFonts w:ascii="標楷體" w:eastAsia="標楷體" w:hAnsi="標楷體"/>
            <w:color w:val="FF0000"/>
            <w:sz w:val="28"/>
            <w:szCs w:val="28"/>
          </w:rPr>
          <w:t>https://gov.tw/XPL</w:t>
        </w:r>
      </w:hyperlink>
    </w:p>
    <w:p w:rsidR="00CF0980" w:rsidRPr="00EE7ED8" w:rsidRDefault="00B54ACA" w:rsidP="000A6F5E">
      <w:pPr>
        <w:numPr>
          <w:ilvl w:val="0"/>
          <w:numId w:val="1"/>
        </w:numPr>
        <w:tabs>
          <w:tab w:val="left" w:pos="709"/>
        </w:tabs>
        <w:adjustRightInd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b/>
          <w:color w:val="000000"/>
          <w:sz w:val="28"/>
          <w:szCs w:val="28"/>
        </w:rPr>
        <w:t>申請方式</w:t>
      </w:r>
    </w:p>
    <w:p w:rsidR="00E055FB" w:rsidRPr="00EE7ED8" w:rsidRDefault="00D076B3" w:rsidP="000A6F5E">
      <w:pPr>
        <w:pStyle w:val="a4"/>
        <w:numPr>
          <w:ilvl w:val="0"/>
          <w:numId w:val="10"/>
        </w:numPr>
        <w:adjustRightInd w:val="0"/>
        <w:snapToGrid w:val="0"/>
        <w:ind w:leftChars="0" w:left="709" w:hanging="567"/>
        <w:rPr>
          <w:rFonts w:ascii="標楷體" w:eastAsia="標楷體" w:hAnsi="標楷體"/>
          <w:sz w:val="28"/>
          <w:szCs w:val="28"/>
        </w:rPr>
      </w:pP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申請期間：</w:t>
      </w:r>
    </w:p>
    <w:p w:rsidR="001941B1" w:rsidRPr="00DD3AA6" w:rsidRDefault="00E055FB" w:rsidP="0073012F">
      <w:pPr>
        <w:pStyle w:val="a4"/>
        <w:adjustRightInd w:val="0"/>
        <w:snapToGrid w:val="0"/>
        <w:ind w:leftChars="0" w:left="709"/>
        <w:rPr>
          <w:rFonts w:ascii="標楷體" w:eastAsia="標楷體" w:hAnsi="標楷體"/>
          <w:b/>
          <w:color w:val="FF0000"/>
          <w:sz w:val="28"/>
          <w:szCs w:val="28"/>
        </w:rPr>
      </w:pPr>
      <w:r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11</w:t>
      </w:r>
      <w:r w:rsidR="00CA5E84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1941B1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1</w:t>
      </w:r>
      <w:r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CA5E84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19</w:t>
      </w:r>
      <w:r w:rsidR="00AF5E71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日（星期一</w:t>
      </w:r>
      <w:r w:rsidR="00974734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）上</w:t>
      </w:r>
      <w:r w:rsidR="00206E0C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午</w:t>
      </w:r>
      <w:r w:rsidR="006F52C6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時至11</w:t>
      </w:r>
      <w:r w:rsidR="00CA5E84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5</w:t>
      </w:r>
      <w:r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年</w:t>
      </w:r>
      <w:r w:rsidR="001941B1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月</w:t>
      </w:r>
      <w:r w:rsidR="001941B1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2</w:t>
      </w:r>
      <w:r w:rsidR="00CA5E84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6</w:t>
      </w:r>
      <w:r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日</w:t>
      </w:r>
    </w:p>
    <w:p w:rsidR="001C21DC" w:rsidRPr="00EE7ED8" w:rsidRDefault="001941B1" w:rsidP="0073012F">
      <w:pPr>
        <w:pStyle w:val="a4"/>
        <w:adjustRightInd w:val="0"/>
        <w:snapToGrid w:val="0"/>
        <w:ind w:leftChars="0" w:left="709"/>
        <w:rPr>
          <w:rFonts w:ascii="標楷體" w:eastAsia="標楷體" w:hAnsi="標楷體"/>
          <w:sz w:val="28"/>
          <w:szCs w:val="28"/>
        </w:rPr>
      </w:pPr>
      <w:r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（星期四</w:t>
      </w:r>
      <w:r w:rsidR="00E055FB" w:rsidRPr="00DD3AA6">
        <w:rPr>
          <w:rFonts w:ascii="標楷體" w:eastAsia="標楷體" w:hAnsi="標楷體" w:hint="eastAsia"/>
          <w:b/>
          <w:color w:val="FF0000"/>
          <w:sz w:val="28"/>
          <w:szCs w:val="28"/>
        </w:rPr>
        <w:t>）</w:t>
      </w:r>
      <w:r w:rsidR="00E055FB" w:rsidRPr="00D266B3">
        <w:rPr>
          <w:rFonts w:ascii="標楷體" w:eastAsia="標楷體" w:hAnsi="標楷體" w:hint="eastAsia"/>
          <w:b/>
          <w:sz w:val="28"/>
          <w:szCs w:val="28"/>
        </w:rPr>
        <w:t>下</w:t>
      </w:r>
      <w:r w:rsidR="00E055FB" w:rsidRPr="00EE7ED8">
        <w:rPr>
          <w:rFonts w:ascii="標楷體" w:eastAsia="標楷體" w:hAnsi="標楷體" w:hint="eastAsia"/>
          <w:b/>
          <w:sz w:val="28"/>
          <w:szCs w:val="28"/>
        </w:rPr>
        <w:t>午5點截止（如車次額滿，則提早宣布停止受理）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055FB" w:rsidRPr="00EE7ED8" w:rsidRDefault="00E055FB" w:rsidP="000A6F5E">
      <w:pPr>
        <w:pStyle w:val="a4"/>
        <w:numPr>
          <w:ilvl w:val="0"/>
          <w:numId w:val="10"/>
        </w:numPr>
        <w:adjustRightInd w:val="0"/>
        <w:snapToGrid w:val="0"/>
        <w:ind w:leftChars="0" w:left="709" w:hanging="567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申請方式：</w:t>
      </w:r>
    </w:p>
    <w:p w:rsidR="00E055FB" w:rsidRPr="00EE7ED8" w:rsidRDefault="00E055FB" w:rsidP="0073012F">
      <w:pPr>
        <w:pStyle w:val="a4"/>
        <w:adjustRightInd w:val="0"/>
        <w:snapToGrid w:val="0"/>
        <w:ind w:leftChars="295" w:left="708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有意願之學校可至本院南部院</w:t>
      </w:r>
      <w:proofErr w:type="gramStart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區線上報名</w:t>
      </w:r>
      <w:proofErr w:type="gramEnd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系統</w:t>
      </w:r>
      <w:proofErr w:type="gramStart"/>
      <w:r w:rsidRPr="00D266B3">
        <w:rPr>
          <w:rFonts w:ascii="標楷體" w:eastAsia="標楷體" w:hAnsi="標楷體" w:hint="eastAsia"/>
          <w:color w:val="FF0000"/>
          <w:sz w:val="28"/>
          <w:szCs w:val="28"/>
        </w:rPr>
        <w:t>（</w:t>
      </w:r>
      <w:proofErr w:type="gramEnd"/>
      <w:r w:rsidRPr="00D266B3">
        <w:rPr>
          <w:rFonts w:ascii="標楷體" w:eastAsia="標楷體" w:hAnsi="標楷體" w:hint="eastAsia"/>
          <w:color w:val="FF0000"/>
          <w:sz w:val="28"/>
          <w:szCs w:val="28"/>
        </w:rPr>
        <w:t>網址：</w:t>
      </w:r>
      <w:hyperlink r:id="rId9" w:history="1">
        <w:r w:rsidRPr="00D266B3">
          <w:rPr>
            <w:rStyle w:val="ad"/>
            <w:rFonts w:ascii="標楷體" w:eastAsia="標楷體" w:hAnsi="標楷體" w:hint="eastAsia"/>
            <w:color w:val="FF0000"/>
            <w:sz w:val="28"/>
            <w:szCs w:val="28"/>
          </w:rPr>
          <w:t>https://signup.npm.edu.tw/</w:t>
        </w:r>
      </w:hyperlink>
      <w:proofErr w:type="gramStart"/>
      <w:r w:rsidRPr="00D266B3">
        <w:rPr>
          <w:rFonts w:ascii="標楷體" w:eastAsia="標楷體" w:hAnsi="標楷體" w:hint="eastAsia"/>
          <w:color w:val="FF0000"/>
          <w:sz w:val="28"/>
          <w:szCs w:val="28"/>
        </w:rPr>
        <w:t>）</w:t>
      </w:r>
      <w:proofErr w:type="gramEnd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申請，經本院審核通過後方可使用本計畫</w:t>
      </w:r>
      <w:proofErr w:type="gramStart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到院參訪</w:t>
      </w:r>
      <w:proofErr w:type="gramEnd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055FB" w:rsidRPr="00EE7ED8" w:rsidRDefault="00932CE4" w:rsidP="000A6F5E">
      <w:pPr>
        <w:pStyle w:val="a4"/>
        <w:numPr>
          <w:ilvl w:val="0"/>
          <w:numId w:val="10"/>
        </w:numPr>
        <w:adjustRightInd w:val="0"/>
        <w:snapToGrid w:val="0"/>
        <w:ind w:leftChars="0" w:left="709" w:hanging="567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線上申請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時，須</w:t>
      </w:r>
      <w:r w:rsidR="00E055FB" w:rsidRPr="00EE7ED8">
        <w:rPr>
          <w:rFonts w:ascii="標楷體" w:eastAsia="標楷體" w:hAnsi="標楷體" w:hint="eastAsia"/>
          <w:b/>
          <w:color w:val="000000"/>
          <w:sz w:val="28"/>
          <w:szCs w:val="28"/>
        </w:rPr>
        <w:t>同步將下列表單上傳</w:t>
      </w:r>
      <w:proofErr w:type="gramStart"/>
      <w:r w:rsidR="00E055FB" w:rsidRPr="00EE7ED8">
        <w:rPr>
          <w:rFonts w:ascii="標楷體" w:eastAsia="標楷體" w:hAnsi="標楷體" w:hint="eastAsia"/>
          <w:b/>
          <w:color w:val="000000"/>
          <w:sz w:val="28"/>
          <w:szCs w:val="28"/>
        </w:rPr>
        <w:t>至線上報名</w:t>
      </w:r>
      <w:proofErr w:type="gramEnd"/>
      <w:r w:rsidR="00E055FB" w:rsidRPr="00EE7ED8">
        <w:rPr>
          <w:rFonts w:ascii="標楷體" w:eastAsia="標楷體" w:hAnsi="標楷體" w:hint="eastAsia"/>
          <w:b/>
          <w:color w:val="000000"/>
          <w:sz w:val="28"/>
          <w:szCs w:val="28"/>
        </w:rPr>
        <w:t>系統</w:t>
      </w:r>
      <w:r w:rsidR="00E055FB" w:rsidRPr="00EE7ED8">
        <w:rPr>
          <w:rFonts w:ascii="標楷體" w:eastAsia="標楷體" w:hAnsi="標楷體" w:hint="eastAsia"/>
          <w:color w:val="000000"/>
          <w:sz w:val="28"/>
          <w:szCs w:val="28"/>
        </w:rPr>
        <w:t>，始得完成申請作業</w:t>
      </w:r>
      <w:r w:rsidR="004A6B23" w:rsidRPr="00EE7ED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3708CE" w:rsidRPr="00EE7ED8" w:rsidRDefault="003708CE" w:rsidP="000A6F5E">
      <w:pPr>
        <w:pStyle w:val="a4"/>
        <w:numPr>
          <w:ilvl w:val="0"/>
          <w:numId w:val="7"/>
        </w:numPr>
        <w:adjustRightInd w:val="0"/>
        <w:snapToGrid w:val="0"/>
        <w:ind w:leftChars="0" w:left="1418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已用印之</w:t>
      </w:r>
      <w:r w:rsidR="00276390" w:rsidRPr="00EE7ED8">
        <w:rPr>
          <w:rFonts w:ascii="標楷體" w:eastAsia="標楷體" w:hAnsi="標楷體" w:hint="eastAsia"/>
          <w:color w:val="000000"/>
          <w:sz w:val="28"/>
          <w:szCs w:val="28"/>
        </w:rPr>
        <w:t>本院南部院區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「本國學校團體參訪與導</w:t>
      </w:r>
      <w:proofErr w:type="gramStart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覽</w:t>
      </w:r>
      <w:proofErr w:type="gramEnd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服務申請表」</w:t>
      </w:r>
      <w:r w:rsidR="004A6B23" w:rsidRPr="00EE7ED8">
        <w:rPr>
          <w:rFonts w:ascii="標楷體" w:eastAsia="標楷體" w:hAnsi="標楷體" w:hint="eastAsia"/>
          <w:color w:val="000000"/>
          <w:sz w:val="28"/>
          <w:szCs w:val="28"/>
        </w:rPr>
        <w:t>（附件1）</w:t>
      </w:r>
      <w:r w:rsidR="00280FB3" w:rsidRPr="00EE7ED8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請正確填寫，下方「申請人」</w:t>
      </w:r>
      <w:r w:rsidR="008B2BA7" w:rsidRPr="00EE7ED8">
        <w:rPr>
          <w:rFonts w:ascii="標楷體" w:eastAsia="標楷體" w:hAnsi="標楷體" w:hint="eastAsia"/>
          <w:color w:val="000000"/>
          <w:sz w:val="28"/>
          <w:szCs w:val="28"/>
        </w:rPr>
        <w:t>皆</w:t>
      </w:r>
      <w:r w:rsidR="00E9097E" w:rsidRPr="00EE7ED8">
        <w:rPr>
          <w:rFonts w:ascii="標楷體" w:eastAsia="標楷體" w:hAnsi="標楷體" w:hint="eastAsia"/>
          <w:color w:val="000000"/>
          <w:sz w:val="28"/>
          <w:szCs w:val="28"/>
        </w:rPr>
        <w:t>需簽名或蓋職章</w:t>
      </w:r>
      <w:r w:rsidR="008B2BA7" w:rsidRPr="00EE7ED8">
        <w:rPr>
          <w:rFonts w:ascii="標楷體" w:eastAsia="標楷體" w:hAnsi="標楷體" w:hint="eastAsia"/>
          <w:color w:val="000000"/>
          <w:sz w:val="28"/>
          <w:szCs w:val="28"/>
        </w:rPr>
        <w:t>、「單位主管」及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「校長」</w:t>
      </w:r>
      <w:proofErr w:type="gramStart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皆</w:t>
      </w:r>
      <w:r w:rsidR="008B2BA7" w:rsidRPr="00EE7ED8">
        <w:rPr>
          <w:rFonts w:ascii="標楷體" w:eastAsia="標楷體" w:hAnsi="標楷體" w:hint="eastAsia"/>
          <w:color w:val="000000"/>
          <w:sz w:val="28"/>
          <w:szCs w:val="28"/>
        </w:rPr>
        <w:t>需</w:t>
      </w:r>
      <w:r w:rsidR="00280FB3" w:rsidRPr="00EE7ED8">
        <w:rPr>
          <w:rFonts w:ascii="標楷體" w:eastAsia="標楷體" w:hAnsi="標楷體" w:hint="eastAsia"/>
          <w:color w:val="000000"/>
          <w:sz w:val="28"/>
          <w:szCs w:val="28"/>
        </w:rPr>
        <w:t>蓋職</w:t>
      </w:r>
      <w:proofErr w:type="gramEnd"/>
      <w:r w:rsidR="00280FB3" w:rsidRPr="00EE7ED8">
        <w:rPr>
          <w:rFonts w:ascii="標楷體" w:eastAsia="標楷體" w:hAnsi="標楷體" w:hint="eastAsia"/>
          <w:color w:val="000000"/>
          <w:sz w:val="28"/>
          <w:szCs w:val="28"/>
        </w:rPr>
        <w:t>章。</w:t>
      </w:r>
    </w:p>
    <w:p w:rsidR="00280FB3" w:rsidRDefault="0077035B" w:rsidP="000A6F5E">
      <w:pPr>
        <w:pStyle w:val="a4"/>
        <w:numPr>
          <w:ilvl w:val="0"/>
          <w:numId w:val="7"/>
        </w:numPr>
        <w:adjustRightInd w:val="0"/>
        <w:snapToGrid w:val="0"/>
        <w:ind w:leftChars="0" w:left="1418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已用印之「</w:t>
      </w:r>
      <w:r w:rsidR="00005FBD" w:rsidRPr="00EE7ED8">
        <w:rPr>
          <w:rFonts w:ascii="標楷體" w:eastAsia="標楷體" w:hAnsi="標楷體" w:hint="eastAsia"/>
          <w:color w:val="000000"/>
          <w:sz w:val="28"/>
          <w:szCs w:val="28"/>
        </w:rPr>
        <w:t>學校師生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名冊」</w:t>
      </w:r>
      <w:r w:rsidR="004A6B23" w:rsidRPr="00EE7ED8">
        <w:rPr>
          <w:rFonts w:ascii="標楷體" w:eastAsia="標楷體" w:hAnsi="標楷體" w:hint="eastAsia"/>
          <w:color w:val="000000"/>
          <w:sz w:val="28"/>
          <w:szCs w:val="28"/>
        </w:rPr>
        <w:t>（附件</w:t>
      </w:r>
      <w:r w:rsidR="008B2BA7" w:rsidRPr="00EE7ED8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4A6B23" w:rsidRPr="00EE7ED8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，請正確詳實填寫，並「申請人」</w:t>
      </w:r>
      <w:r w:rsidR="008B2BA7" w:rsidRPr="00EE7ED8">
        <w:rPr>
          <w:rFonts w:ascii="標楷體" w:eastAsia="標楷體" w:hAnsi="標楷體" w:hint="eastAsia"/>
          <w:color w:val="000000"/>
          <w:sz w:val="28"/>
          <w:szCs w:val="28"/>
        </w:rPr>
        <w:t>需簽名</w:t>
      </w:r>
      <w:r w:rsidR="00E9097E" w:rsidRPr="00EE7ED8">
        <w:rPr>
          <w:rFonts w:ascii="標楷體" w:eastAsia="標楷體" w:hAnsi="標楷體" w:hint="eastAsia"/>
          <w:color w:val="000000"/>
          <w:sz w:val="28"/>
          <w:szCs w:val="28"/>
        </w:rPr>
        <w:t>或蓋職章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E9714A" w:rsidRPr="00E9714A" w:rsidRDefault="00332264" w:rsidP="00E9714A">
      <w:pPr>
        <w:pStyle w:val="a4"/>
        <w:numPr>
          <w:ilvl w:val="0"/>
          <w:numId w:val="7"/>
        </w:numPr>
        <w:adjustRightInd w:val="0"/>
        <w:snapToGrid w:val="0"/>
        <w:ind w:leftChars="0" w:left="1418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</w:rPr>
        <w:t>上述附件</w:t>
      </w:r>
      <w:r w:rsidR="00E9714A" w:rsidRPr="00E9714A">
        <w:rPr>
          <w:rFonts w:ascii="標楷體" w:eastAsia="標楷體" w:hAnsi="標楷體"/>
          <w:sz w:val="28"/>
        </w:rPr>
        <w:t>電子檔可於本院</w:t>
      </w:r>
      <w:r w:rsidR="00E9714A" w:rsidRPr="00E9714A">
        <w:rPr>
          <w:rFonts w:ascii="標楷體" w:eastAsia="標楷體" w:hAnsi="標楷體" w:hint="eastAsia"/>
          <w:sz w:val="28"/>
        </w:rPr>
        <w:t>南部院</w:t>
      </w:r>
      <w:proofErr w:type="gramStart"/>
      <w:r w:rsidR="00E9714A" w:rsidRPr="00E9714A">
        <w:rPr>
          <w:rFonts w:ascii="標楷體" w:eastAsia="標楷體" w:hAnsi="標楷體" w:hint="eastAsia"/>
          <w:sz w:val="28"/>
        </w:rPr>
        <w:t>區</w:t>
      </w:r>
      <w:r w:rsidR="00E9714A" w:rsidRPr="00E9714A">
        <w:rPr>
          <w:rFonts w:ascii="標楷體" w:eastAsia="標楷體" w:hAnsi="標楷體"/>
          <w:sz w:val="28"/>
        </w:rPr>
        <w:t>官網</w:t>
      </w:r>
      <w:proofErr w:type="gramEnd"/>
      <w:r w:rsidR="00E9714A" w:rsidRPr="00E9714A">
        <w:rPr>
          <w:rFonts w:ascii="標楷體" w:eastAsia="標楷體" w:hAnsi="標楷體" w:hint="eastAsia"/>
          <w:sz w:val="28"/>
        </w:rPr>
        <w:t>(</w:t>
      </w:r>
      <w:hyperlink r:id="rId10" w:history="1">
        <w:r w:rsidR="00E9714A" w:rsidRPr="00E9714A">
          <w:rPr>
            <w:rStyle w:val="ad"/>
            <w:rFonts w:ascii="標楷體" w:eastAsia="標楷體" w:hAnsi="標楷體"/>
            <w:color w:val="auto"/>
            <w:sz w:val="28"/>
          </w:rPr>
          <w:t>https://south.npm.gov.tw/</w:t>
        </w:r>
      </w:hyperlink>
      <w:r w:rsidR="00E9714A" w:rsidRPr="00E9714A">
        <w:rPr>
          <w:rFonts w:ascii="標楷體" w:eastAsia="標楷體" w:hAnsi="標楷體" w:hint="eastAsia"/>
          <w:sz w:val="28"/>
        </w:rPr>
        <w:t>)</w:t>
      </w:r>
      <w:r w:rsidR="00E9714A" w:rsidRPr="00E9714A">
        <w:rPr>
          <w:rFonts w:ascii="標楷體" w:eastAsia="標楷體" w:hAnsi="標楷體"/>
          <w:sz w:val="28"/>
        </w:rPr>
        <w:t>活動頁面下載，路徑：本院</w:t>
      </w:r>
      <w:r w:rsidR="00E9714A" w:rsidRPr="00E9714A">
        <w:rPr>
          <w:rFonts w:ascii="標楷體" w:eastAsia="標楷體" w:hAnsi="標楷體" w:hint="eastAsia"/>
          <w:sz w:val="28"/>
        </w:rPr>
        <w:t>南部院</w:t>
      </w:r>
      <w:proofErr w:type="gramStart"/>
      <w:r w:rsidR="00E9714A" w:rsidRPr="00E9714A">
        <w:rPr>
          <w:rFonts w:ascii="標楷體" w:eastAsia="標楷體" w:hAnsi="標楷體" w:hint="eastAsia"/>
          <w:sz w:val="28"/>
        </w:rPr>
        <w:t>區</w:t>
      </w:r>
      <w:r w:rsidR="00E9714A" w:rsidRPr="00E9714A">
        <w:rPr>
          <w:rFonts w:ascii="標楷體" w:eastAsia="標楷體" w:hAnsi="標楷體"/>
          <w:sz w:val="28"/>
        </w:rPr>
        <w:t>官網</w:t>
      </w:r>
      <w:proofErr w:type="gramEnd"/>
      <w:r w:rsidR="00E9714A" w:rsidRPr="00E9714A">
        <w:rPr>
          <w:rFonts w:ascii="標楷體" w:eastAsia="標楷體" w:hAnsi="標楷體"/>
          <w:sz w:val="28"/>
        </w:rPr>
        <w:t>首頁/</w:t>
      </w:r>
      <w:r w:rsidR="00E9714A" w:rsidRPr="00E9714A">
        <w:rPr>
          <w:rFonts w:ascii="標楷體" w:eastAsia="標楷體" w:hAnsi="標楷體" w:hint="eastAsia"/>
          <w:sz w:val="28"/>
        </w:rPr>
        <w:t>參觀資訊</w:t>
      </w:r>
      <w:r w:rsidR="00E9714A" w:rsidRPr="00E9714A">
        <w:rPr>
          <w:rFonts w:ascii="標楷體" w:eastAsia="標楷體" w:hAnsi="標楷體"/>
          <w:sz w:val="28"/>
        </w:rPr>
        <w:t>/</w:t>
      </w:r>
      <w:r w:rsidR="00E9714A" w:rsidRPr="00E9714A">
        <w:rPr>
          <w:rFonts w:ascii="標楷體" w:eastAsia="標楷體" w:hAnsi="標楷體" w:hint="eastAsia"/>
          <w:sz w:val="28"/>
        </w:rPr>
        <w:t>團體參觀</w:t>
      </w:r>
      <w:r w:rsidR="00E9714A" w:rsidRPr="00E9714A">
        <w:rPr>
          <w:rFonts w:ascii="標楷體" w:eastAsia="標楷體" w:hAnsi="標楷體"/>
          <w:sz w:val="28"/>
        </w:rPr>
        <w:t>/</w:t>
      </w:r>
      <w:r w:rsidR="00E9714A" w:rsidRPr="00E9714A">
        <w:rPr>
          <w:rFonts w:ascii="標楷體" w:eastAsia="標楷體" w:hAnsi="標楷體" w:hint="eastAsia"/>
          <w:sz w:val="28"/>
        </w:rPr>
        <w:t>團體預約/「百萬學子悠遊博物館專案計畫」</w:t>
      </w:r>
      <w:r w:rsidR="00E9714A" w:rsidRPr="00E9714A">
        <w:rPr>
          <w:rFonts w:ascii="標楷體" w:eastAsia="標楷體" w:hAnsi="標楷體"/>
          <w:sz w:val="28"/>
        </w:rPr>
        <w:t>活動頁</w:t>
      </w:r>
      <w:r w:rsidR="00E9714A" w:rsidRPr="00E9714A">
        <w:rPr>
          <w:rFonts w:ascii="標楷體" w:eastAsia="標楷體" w:hAnsi="標楷體" w:hint="eastAsia"/>
          <w:sz w:val="28"/>
        </w:rPr>
        <w:t>面。</w:t>
      </w:r>
    </w:p>
    <w:p w:rsidR="00CF0980" w:rsidRPr="006412DA" w:rsidRDefault="00C22AE4" w:rsidP="006412DA">
      <w:pPr>
        <w:pStyle w:val="a4"/>
        <w:numPr>
          <w:ilvl w:val="0"/>
          <w:numId w:val="7"/>
        </w:numPr>
        <w:adjustRightInd w:val="0"/>
        <w:snapToGrid w:val="0"/>
        <w:ind w:leftChars="0" w:left="1418" w:hanging="709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各校申請資料</w:t>
      </w:r>
      <w:proofErr w:type="gramStart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請完整填寫及上傳，本院將依申請資料正確及完整度予以審核；經本院審核結果以電子郵件寄發通知（恕</w:t>
      </w:r>
      <w:proofErr w:type="gramStart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不</w:t>
      </w:r>
      <w:proofErr w:type="gramEnd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個別電話通知）。</w:t>
      </w:r>
    </w:p>
    <w:p w:rsidR="005F2E5B" w:rsidRPr="00321DA5" w:rsidRDefault="00C522F4" w:rsidP="005F2E5B">
      <w:pPr>
        <w:numPr>
          <w:ilvl w:val="0"/>
          <w:numId w:val="1"/>
        </w:numPr>
        <w:tabs>
          <w:tab w:val="left" w:pos="709"/>
        </w:tabs>
        <w:adjustRightInd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t>申請注意事項</w:t>
      </w:r>
    </w:p>
    <w:p w:rsidR="00E33B1F" w:rsidRDefault="00E33B1F" w:rsidP="005F2E5B">
      <w:pPr>
        <w:pStyle w:val="a4"/>
        <w:numPr>
          <w:ilvl w:val="0"/>
          <w:numId w:val="16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一般學校請申請</w:t>
      </w:r>
      <w:r w:rsidR="00323653">
        <w:rPr>
          <w:rFonts w:ascii="標楷體" w:eastAsia="標楷體" w:hAnsi="標楷體" w:hint="eastAsia"/>
          <w:sz w:val="28"/>
          <w:szCs w:val="28"/>
        </w:rPr>
        <w:t>0</w:t>
      </w:r>
      <w:r>
        <w:rPr>
          <w:rFonts w:ascii="標楷體" w:eastAsia="標楷體" w:hAnsi="標楷體" w:hint="eastAsia"/>
          <w:sz w:val="28"/>
          <w:szCs w:val="28"/>
        </w:rPr>
        <w:t>9:00、13:30時段，</w:t>
      </w:r>
      <w:r w:rsidR="00F072B5">
        <w:rPr>
          <w:rFonts w:ascii="標楷體" w:eastAsia="標楷體" w:hAnsi="標楷體" w:hint="eastAsia"/>
          <w:sz w:val="28"/>
          <w:szCs w:val="28"/>
        </w:rPr>
        <w:t>10:00時段</w:t>
      </w:r>
      <w:r w:rsidR="005E11B6">
        <w:rPr>
          <w:rFonts w:ascii="標楷體" w:eastAsia="標楷體" w:hAnsi="標楷體" w:hint="eastAsia"/>
          <w:sz w:val="28"/>
          <w:szCs w:val="28"/>
        </w:rPr>
        <w:t>僅</w:t>
      </w:r>
      <w:proofErr w:type="gramStart"/>
      <w:r w:rsidR="005E11B6">
        <w:rPr>
          <w:rFonts w:ascii="標楷體" w:eastAsia="標楷體" w:hAnsi="標楷體" w:hint="eastAsia"/>
          <w:sz w:val="28"/>
          <w:szCs w:val="28"/>
        </w:rPr>
        <w:t>提供單趟車程</w:t>
      </w:r>
      <w:proofErr w:type="gramEnd"/>
      <w:r w:rsidR="005E11B6">
        <w:rPr>
          <w:rFonts w:ascii="標楷體" w:eastAsia="標楷體" w:hAnsi="標楷體" w:hint="eastAsia"/>
          <w:sz w:val="28"/>
          <w:szCs w:val="28"/>
        </w:rPr>
        <w:t>2.5小時以上或原住民地區、偏鄉學校選擇參與</w:t>
      </w:r>
      <w:r w:rsidR="00F072B5">
        <w:rPr>
          <w:rFonts w:ascii="標楷體" w:eastAsia="標楷體" w:hAnsi="標楷體" w:hint="eastAsia"/>
          <w:sz w:val="28"/>
          <w:szCs w:val="28"/>
        </w:rPr>
        <w:t>。</w:t>
      </w:r>
    </w:p>
    <w:p w:rsidR="00A82D7F" w:rsidRPr="00A4125F" w:rsidRDefault="00321DA5" w:rsidP="00A2355E">
      <w:pPr>
        <w:pStyle w:val="a4"/>
        <w:numPr>
          <w:ilvl w:val="0"/>
          <w:numId w:val="16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A4125F">
        <w:rPr>
          <w:rFonts w:ascii="標楷體" w:eastAsia="標楷體" w:hAnsi="標楷體" w:hint="eastAsia"/>
          <w:b/>
          <w:color w:val="000000"/>
          <w:sz w:val="28"/>
          <w:szCs w:val="28"/>
        </w:rPr>
        <w:t>每</w:t>
      </w:r>
      <w:proofErr w:type="gramStart"/>
      <w:r w:rsidRPr="00A4125F">
        <w:rPr>
          <w:rFonts w:ascii="標楷體" w:eastAsia="標楷體" w:hAnsi="標楷體" w:hint="eastAsia"/>
          <w:b/>
          <w:color w:val="000000"/>
          <w:sz w:val="28"/>
          <w:szCs w:val="28"/>
        </w:rPr>
        <w:t>個</w:t>
      </w:r>
      <w:proofErr w:type="gramEnd"/>
      <w:r w:rsidRPr="00A4125F">
        <w:rPr>
          <w:rFonts w:ascii="標楷體" w:eastAsia="標楷體" w:hAnsi="標楷體" w:hint="eastAsia"/>
          <w:b/>
          <w:color w:val="000000"/>
          <w:sz w:val="28"/>
          <w:szCs w:val="28"/>
        </w:rPr>
        <w:t>時段將開放</w:t>
      </w:r>
      <w:r w:rsidR="00EC34DC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A4125F">
        <w:rPr>
          <w:rFonts w:ascii="標楷體" w:eastAsia="標楷體" w:hAnsi="標楷體" w:hint="eastAsia"/>
          <w:b/>
          <w:color w:val="000000"/>
          <w:sz w:val="28"/>
          <w:szCs w:val="28"/>
        </w:rPr>
        <w:t>個申請名額，每校至多申請</w:t>
      </w:r>
      <w:r w:rsidR="00427F9B" w:rsidRPr="00A4125F">
        <w:rPr>
          <w:rFonts w:ascii="標楷體" w:eastAsia="標楷體" w:hAnsi="標楷體" w:hint="eastAsia"/>
          <w:b/>
          <w:color w:val="000000"/>
          <w:sz w:val="28"/>
          <w:szCs w:val="28"/>
        </w:rPr>
        <w:t>2</w:t>
      </w:r>
      <w:r w:rsidRPr="00A4125F">
        <w:rPr>
          <w:rFonts w:ascii="標楷體" w:eastAsia="標楷體" w:hAnsi="標楷體" w:hint="eastAsia"/>
          <w:b/>
          <w:color w:val="000000"/>
          <w:sz w:val="28"/>
          <w:szCs w:val="28"/>
        </w:rPr>
        <w:t>個時段，經審核後每校錄取1個時段</w:t>
      </w:r>
      <w:r w:rsidR="0063747E" w:rsidRPr="00A4125F">
        <w:rPr>
          <w:rFonts w:ascii="標楷體" w:eastAsia="標楷體" w:hAnsi="標楷體" w:hint="eastAsia"/>
          <w:b/>
          <w:color w:val="000000"/>
          <w:sz w:val="28"/>
          <w:szCs w:val="28"/>
        </w:rPr>
        <w:t>，單次至多</w:t>
      </w:r>
      <w:r w:rsidR="00463D3B" w:rsidRPr="00A4125F">
        <w:rPr>
          <w:rFonts w:ascii="標楷體" w:eastAsia="標楷體" w:hAnsi="標楷體" w:hint="eastAsia"/>
          <w:b/>
          <w:color w:val="000000"/>
          <w:sz w:val="28"/>
          <w:szCs w:val="28"/>
        </w:rPr>
        <w:t>補助</w:t>
      </w:r>
      <w:r w:rsidR="0063747E" w:rsidRPr="00A4125F">
        <w:rPr>
          <w:rFonts w:ascii="標楷體" w:eastAsia="標楷體" w:hAnsi="標楷體" w:hint="eastAsia"/>
          <w:b/>
          <w:color w:val="000000"/>
          <w:sz w:val="28"/>
          <w:szCs w:val="28"/>
        </w:rPr>
        <w:t>兩台車輛</w:t>
      </w:r>
      <w:r w:rsidRPr="00A4125F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  <w:r w:rsidR="007A0821" w:rsidRPr="00A4125F">
        <w:rPr>
          <w:rFonts w:ascii="標楷體" w:eastAsia="標楷體" w:hAnsi="標楷體" w:hint="eastAsia"/>
          <w:b/>
          <w:color w:val="000000"/>
          <w:sz w:val="28"/>
          <w:szCs w:val="28"/>
        </w:rPr>
        <w:t>（附件3</w:t>
      </w:r>
      <w:r w:rsidR="007A0821" w:rsidRPr="00A4125F">
        <w:rPr>
          <w:rFonts w:ascii="標楷體" w:eastAsia="標楷體" w:hAnsi="標楷體"/>
          <w:b/>
          <w:color w:val="000000"/>
          <w:sz w:val="28"/>
          <w:szCs w:val="28"/>
        </w:rPr>
        <w:t>）</w:t>
      </w:r>
    </w:p>
    <w:p w:rsidR="00867E6E" w:rsidRPr="00A2355E" w:rsidRDefault="00867E6E" w:rsidP="00A2355E">
      <w:pPr>
        <w:pStyle w:val="a4"/>
        <w:numPr>
          <w:ilvl w:val="0"/>
          <w:numId w:val="16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A2355E">
        <w:rPr>
          <w:rFonts w:ascii="標楷體" w:eastAsia="標楷體" w:hAnsi="標楷體" w:hint="eastAsia"/>
          <w:sz w:val="28"/>
          <w:szCs w:val="28"/>
        </w:rPr>
        <w:t>於申請</w:t>
      </w:r>
      <w:proofErr w:type="gramStart"/>
      <w:r w:rsidRPr="00A2355E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A2355E">
        <w:rPr>
          <w:rFonts w:ascii="標楷體" w:eastAsia="標楷體" w:hAnsi="標楷體" w:hint="eastAsia"/>
          <w:sz w:val="28"/>
          <w:szCs w:val="28"/>
        </w:rPr>
        <w:t>學校提送申請資料後，經本院審核發現若有申請資格不符、</w:t>
      </w:r>
      <w:r w:rsidR="00D5539B">
        <w:rPr>
          <w:rFonts w:ascii="標楷體" w:eastAsia="標楷體" w:hAnsi="標楷體" w:hint="eastAsia"/>
          <w:sz w:val="28"/>
          <w:szCs w:val="28"/>
        </w:rPr>
        <w:t>超額申請、</w:t>
      </w:r>
      <w:r w:rsidRPr="00A2355E">
        <w:rPr>
          <w:rFonts w:ascii="標楷體" w:eastAsia="標楷體" w:hAnsi="標楷體" w:hint="eastAsia"/>
          <w:sz w:val="28"/>
          <w:szCs w:val="28"/>
        </w:rPr>
        <w:t>資料不完整或有錯誤之情形，視為審核不通過</w:t>
      </w:r>
      <w:r w:rsidR="00A2355E" w:rsidRPr="00A2355E">
        <w:rPr>
          <w:rFonts w:ascii="標楷體" w:eastAsia="標楷體" w:hAnsi="標楷體" w:hint="eastAsia"/>
          <w:color w:val="000000"/>
          <w:sz w:val="28"/>
          <w:szCs w:val="28"/>
        </w:rPr>
        <w:t>，本院</w:t>
      </w:r>
      <w:r w:rsidR="00E94E0B">
        <w:rPr>
          <w:rFonts w:ascii="標楷體" w:eastAsia="標楷體" w:hAnsi="標楷體" w:hint="eastAsia"/>
          <w:color w:val="000000"/>
          <w:sz w:val="28"/>
          <w:szCs w:val="28"/>
        </w:rPr>
        <w:t>得</w:t>
      </w:r>
      <w:r w:rsidR="00A2355E" w:rsidRPr="00A2355E">
        <w:rPr>
          <w:rFonts w:ascii="標楷體" w:eastAsia="標楷體" w:hAnsi="標楷體" w:hint="eastAsia"/>
          <w:color w:val="000000"/>
          <w:sz w:val="28"/>
          <w:szCs w:val="28"/>
        </w:rPr>
        <w:t>取消申請並釋出該時段名額。</w:t>
      </w:r>
    </w:p>
    <w:p w:rsidR="005F2E5B" w:rsidRPr="005F2E5B" w:rsidRDefault="005F2E5B" w:rsidP="005F2E5B">
      <w:pPr>
        <w:pStyle w:val="a4"/>
        <w:numPr>
          <w:ilvl w:val="0"/>
          <w:numId w:val="16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proofErr w:type="gramStart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線上申請</w:t>
      </w:r>
      <w:proofErr w:type="gramEnd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時，須</w:t>
      </w:r>
      <w:r w:rsidRPr="00EE7ED8">
        <w:rPr>
          <w:rFonts w:ascii="標楷體" w:eastAsia="標楷體" w:hAnsi="標楷體" w:hint="eastAsia"/>
          <w:b/>
          <w:color w:val="000000"/>
          <w:sz w:val="28"/>
          <w:szCs w:val="28"/>
        </w:rPr>
        <w:t>同步將下列表單上傳</w:t>
      </w:r>
      <w:proofErr w:type="gramStart"/>
      <w:r w:rsidRPr="00EE7ED8">
        <w:rPr>
          <w:rFonts w:ascii="標楷體" w:eastAsia="標楷體" w:hAnsi="標楷體" w:hint="eastAsia"/>
          <w:b/>
          <w:color w:val="000000"/>
          <w:sz w:val="28"/>
          <w:szCs w:val="28"/>
        </w:rPr>
        <w:t>至線上報名</w:t>
      </w:r>
      <w:proofErr w:type="gramEnd"/>
      <w:r w:rsidRPr="00EE7ED8">
        <w:rPr>
          <w:rFonts w:ascii="標楷體" w:eastAsia="標楷體" w:hAnsi="標楷體" w:hint="eastAsia"/>
          <w:b/>
          <w:color w:val="000000"/>
          <w:sz w:val="28"/>
          <w:szCs w:val="28"/>
        </w:rPr>
        <w:t>系統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，始得完成申請作業。</w:t>
      </w:r>
    </w:p>
    <w:p w:rsidR="008B2BA7" w:rsidRDefault="00CF0980" w:rsidP="005F2E5B">
      <w:pPr>
        <w:pStyle w:val="a4"/>
        <w:numPr>
          <w:ilvl w:val="0"/>
          <w:numId w:val="16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r w:rsidRPr="005F2E5B">
        <w:rPr>
          <w:rFonts w:ascii="標楷體" w:eastAsia="標楷體" w:hAnsi="標楷體" w:hint="eastAsia"/>
          <w:sz w:val="28"/>
          <w:szCs w:val="28"/>
        </w:rPr>
        <w:t>申請取消或調整：</w:t>
      </w:r>
    </w:p>
    <w:p w:rsidR="001F2E9C" w:rsidRDefault="001F2E9C" w:rsidP="001F2E9C">
      <w:pPr>
        <w:pStyle w:val="a4"/>
        <w:numPr>
          <w:ilvl w:val="0"/>
          <w:numId w:val="17"/>
        </w:numPr>
        <w:adjustRightInd w:val="0"/>
        <w:snapToGrid w:val="0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於</w:t>
      </w:r>
      <w:r w:rsidRPr="00EE7ED8">
        <w:rPr>
          <w:rFonts w:ascii="標楷體" w:eastAsia="標楷體" w:hAnsi="標楷體" w:hint="eastAsia"/>
          <w:sz w:val="28"/>
          <w:szCs w:val="28"/>
        </w:rPr>
        <w:t>申請</w:t>
      </w:r>
      <w:proofErr w:type="gramStart"/>
      <w:r w:rsidRPr="00EE7ED8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Pr="00EE7ED8">
        <w:rPr>
          <w:rFonts w:ascii="標楷體" w:eastAsia="標楷體" w:hAnsi="標楷體" w:hint="eastAsia"/>
          <w:sz w:val="28"/>
          <w:szCs w:val="28"/>
        </w:rPr>
        <w:t>學校提交申請後如須變更參訪時間、人數及內容等資料，則視同該筆申請取消，學校應</w:t>
      </w:r>
      <w:proofErr w:type="gramStart"/>
      <w:r w:rsidRPr="00EE7ED8">
        <w:rPr>
          <w:rFonts w:ascii="標楷體" w:eastAsia="標楷體" w:hAnsi="標楷體" w:hint="eastAsia"/>
          <w:sz w:val="28"/>
          <w:szCs w:val="28"/>
        </w:rPr>
        <w:t>至線上報</w:t>
      </w:r>
      <w:r>
        <w:rPr>
          <w:rFonts w:ascii="標楷體" w:eastAsia="標楷體" w:hAnsi="標楷體" w:hint="eastAsia"/>
          <w:sz w:val="28"/>
          <w:szCs w:val="28"/>
        </w:rPr>
        <w:t>名</w:t>
      </w:r>
      <w:proofErr w:type="gramEnd"/>
      <w:r>
        <w:rPr>
          <w:rFonts w:ascii="標楷體" w:eastAsia="標楷體" w:hAnsi="標楷體" w:hint="eastAsia"/>
          <w:sz w:val="28"/>
          <w:szCs w:val="28"/>
        </w:rPr>
        <w:t>系統先取消原申請資料，再重新提出申請，並依序重新等待審核結果</w:t>
      </w:r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1F2E9C" w:rsidRPr="001F2E9C" w:rsidRDefault="001F2E9C" w:rsidP="001F2E9C">
      <w:pPr>
        <w:pStyle w:val="a4"/>
        <w:numPr>
          <w:ilvl w:val="0"/>
          <w:numId w:val="17"/>
        </w:numPr>
        <w:adjustRightInd w:val="0"/>
        <w:snapToGrid w:val="0"/>
        <w:ind w:leftChars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</w:t>
      </w:r>
      <w:r w:rsidRPr="00EE7ED8">
        <w:rPr>
          <w:rFonts w:ascii="標楷體" w:eastAsia="標楷體" w:hAnsi="標楷體" w:hint="eastAsia"/>
          <w:sz w:val="28"/>
          <w:szCs w:val="28"/>
        </w:rPr>
        <w:t>本院審查通過之學校，其申請參訪時間及人數，非因流行</w:t>
      </w:r>
      <w:proofErr w:type="gramStart"/>
      <w:r w:rsidRPr="00EE7ED8">
        <w:rPr>
          <w:rFonts w:ascii="標楷體" w:eastAsia="標楷體" w:hAnsi="標楷體" w:hint="eastAsia"/>
          <w:sz w:val="28"/>
          <w:szCs w:val="28"/>
        </w:rPr>
        <w:t>疫</w:t>
      </w:r>
      <w:proofErr w:type="gramEnd"/>
      <w:r w:rsidRPr="00EE7ED8">
        <w:rPr>
          <w:rFonts w:ascii="標楷體" w:eastAsia="標楷體" w:hAnsi="標楷體" w:hint="eastAsia"/>
          <w:sz w:val="28"/>
          <w:szCs w:val="28"/>
        </w:rPr>
        <w:t>情、天災或事變等不可抗力事由，不得自行取</w:t>
      </w:r>
      <w:r w:rsidRPr="00EE7ED8">
        <w:rPr>
          <w:rFonts w:ascii="標楷體" w:eastAsia="標楷體" w:hAnsi="標楷體" w:hint="eastAsia"/>
          <w:sz w:val="28"/>
          <w:szCs w:val="28"/>
        </w:rPr>
        <w:lastRenderedPageBreak/>
        <w:t>消、變更或增減人數。</w:t>
      </w:r>
      <w:r w:rsidRPr="00EE7ED8">
        <w:rPr>
          <w:rFonts w:ascii="標楷體" w:eastAsia="標楷體" w:hAnsi="標楷體" w:hint="eastAsia"/>
          <w:sz w:val="28"/>
          <w:szCs w:val="28"/>
          <w:u w:val="single"/>
        </w:rPr>
        <w:t>若學校自行取消參訪，對於</w:t>
      </w:r>
      <w:r>
        <w:rPr>
          <w:rFonts w:ascii="標楷體" w:eastAsia="標楷體" w:hAnsi="標楷體" w:hint="eastAsia"/>
          <w:sz w:val="28"/>
          <w:szCs w:val="28"/>
          <w:u w:val="single"/>
        </w:rPr>
        <w:t>已安排</w:t>
      </w:r>
      <w:r w:rsidRPr="00EE7ED8">
        <w:rPr>
          <w:rFonts w:ascii="標楷體" w:eastAsia="標楷體" w:hAnsi="標楷體" w:hint="eastAsia"/>
          <w:sz w:val="28"/>
          <w:szCs w:val="28"/>
          <w:u w:val="single"/>
        </w:rPr>
        <w:t>之車輛</w:t>
      </w:r>
      <w:proofErr w:type="gramStart"/>
      <w:r w:rsidRPr="00EE7ED8">
        <w:rPr>
          <w:rFonts w:ascii="標楷體" w:eastAsia="標楷體" w:hAnsi="標楷體" w:hint="eastAsia"/>
          <w:sz w:val="28"/>
          <w:szCs w:val="28"/>
          <w:u w:val="single"/>
        </w:rPr>
        <w:t>接駁和衍生</w:t>
      </w:r>
      <w:proofErr w:type="gramEnd"/>
      <w:r w:rsidRPr="00EE7ED8">
        <w:rPr>
          <w:rFonts w:ascii="標楷體" w:eastAsia="標楷體" w:hAnsi="標楷體" w:hint="eastAsia"/>
          <w:sz w:val="28"/>
          <w:szCs w:val="28"/>
          <w:u w:val="single"/>
        </w:rPr>
        <w:t>費用</w:t>
      </w:r>
      <w:r w:rsidR="001D2F00">
        <w:rPr>
          <w:rFonts w:ascii="標楷體" w:eastAsia="標楷體" w:hAnsi="標楷體" w:hint="eastAsia"/>
          <w:sz w:val="28"/>
          <w:szCs w:val="28"/>
          <w:u w:val="single"/>
        </w:rPr>
        <w:t>則</w:t>
      </w:r>
      <w:r w:rsidRPr="00EE7ED8">
        <w:rPr>
          <w:rFonts w:ascii="標楷體" w:eastAsia="標楷體" w:hAnsi="標楷體" w:hint="eastAsia"/>
          <w:sz w:val="28"/>
          <w:szCs w:val="28"/>
          <w:u w:val="single"/>
        </w:rPr>
        <w:t>由學校支付</w:t>
      </w:r>
      <w:r>
        <w:rPr>
          <w:rFonts w:ascii="標楷體" w:eastAsia="標楷體" w:hAnsi="標楷體" w:hint="eastAsia"/>
          <w:sz w:val="28"/>
          <w:szCs w:val="28"/>
          <w:u w:val="single"/>
        </w:rPr>
        <w:t>。</w:t>
      </w:r>
    </w:p>
    <w:p w:rsidR="00790D08" w:rsidRDefault="00790D08" w:rsidP="005F2E5B">
      <w:pPr>
        <w:pStyle w:val="a4"/>
        <w:numPr>
          <w:ilvl w:val="0"/>
          <w:numId w:val="16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車輛接駁：</w:t>
      </w:r>
    </w:p>
    <w:p w:rsidR="001F2E9C" w:rsidRPr="00EE7ED8" w:rsidRDefault="001F2E9C" w:rsidP="001F2E9C">
      <w:pPr>
        <w:pStyle w:val="a4"/>
        <w:numPr>
          <w:ilvl w:val="0"/>
          <w:numId w:val="18"/>
        </w:numPr>
        <w:shd w:val="clear" w:color="auto" w:fill="FFFFFF"/>
        <w:tabs>
          <w:tab w:val="left" w:pos="1260"/>
        </w:tabs>
        <w:adjustRightInd w:val="0"/>
        <w:snapToGrid w:val="0"/>
        <w:spacing w:beforeLines="50" w:before="180"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E7ED8">
        <w:rPr>
          <w:rFonts w:ascii="標楷體" w:eastAsia="標楷體" w:hAnsi="標楷體" w:hint="eastAsia"/>
          <w:sz w:val="28"/>
          <w:szCs w:val="28"/>
        </w:rPr>
        <w:t xml:space="preserve">本計畫提供之車輛接駁地點，包含：學校、本院南部院區及其他合作參訪單位。  </w:t>
      </w:r>
    </w:p>
    <w:p w:rsidR="001F2E9C" w:rsidRPr="001F2E9C" w:rsidRDefault="001F2E9C" w:rsidP="001F2E9C">
      <w:pPr>
        <w:pStyle w:val="a4"/>
        <w:numPr>
          <w:ilvl w:val="0"/>
          <w:numId w:val="18"/>
        </w:numPr>
        <w:shd w:val="clear" w:color="auto" w:fill="FFFFFF"/>
        <w:tabs>
          <w:tab w:val="left" w:pos="1260"/>
        </w:tabs>
        <w:adjustRightInd w:val="0"/>
        <w:snapToGrid w:val="0"/>
        <w:spacing w:beforeLines="50" w:before="180" w:afterLines="50" w:after="180"/>
        <w:ind w:leftChars="0"/>
        <w:jc w:val="both"/>
        <w:rPr>
          <w:rFonts w:ascii="標楷體" w:eastAsia="標楷體" w:hAnsi="標楷體"/>
          <w:sz w:val="28"/>
          <w:szCs w:val="28"/>
        </w:rPr>
      </w:pPr>
      <w:r w:rsidRPr="00EE7ED8">
        <w:rPr>
          <w:rFonts w:ascii="標楷體" w:eastAsia="標楷體" w:hAnsi="標楷體" w:hint="eastAsia"/>
          <w:sz w:val="28"/>
          <w:szCs w:val="28"/>
        </w:rPr>
        <w:t>如有規劃院外行程，本院可提供本專案計畫網站上1個合作地方館舍之接駁服務；如有非上述地點或2處以上（含2處）之行程接駁，學校則需額外支付衍生之交通費用。</w:t>
      </w:r>
    </w:p>
    <w:p w:rsidR="00790D08" w:rsidRDefault="00790D08" w:rsidP="005F2E5B">
      <w:pPr>
        <w:pStyle w:val="a4"/>
        <w:numPr>
          <w:ilvl w:val="0"/>
          <w:numId w:val="16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成果報告提交：</w:t>
      </w:r>
    </w:p>
    <w:p w:rsidR="001F2E9C" w:rsidRPr="001F2E9C" w:rsidRDefault="001F2E9C" w:rsidP="001F2E9C">
      <w:pPr>
        <w:pStyle w:val="a4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參</w:t>
      </w:r>
      <w:r w:rsidRPr="00EE7ED8">
        <w:rPr>
          <w:rFonts w:ascii="標楷體" w:eastAsia="標楷體" w:hAnsi="標楷體" w:hint="eastAsia"/>
          <w:sz w:val="28"/>
          <w:szCs w:val="28"/>
        </w:rPr>
        <w:t>訪學校</w:t>
      </w:r>
      <w:r w:rsidRPr="00EE7ED8">
        <w:rPr>
          <w:rFonts w:ascii="標楷體" w:eastAsia="標楷體" w:hAnsi="標楷體" w:hint="eastAsia"/>
          <w:b/>
          <w:sz w:val="28"/>
          <w:szCs w:val="28"/>
        </w:rPr>
        <w:t>應於完成參訪後2</w:t>
      </w:r>
      <w:proofErr w:type="gramStart"/>
      <w:r w:rsidRPr="00EE7ED8">
        <w:rPr>
          <w:rFonts w:ascii="標楷體" w:eastAsia="標楷體" w:hAnsi="標楷體" w:hint="eastAsia"/>
          <w:b/>
          <w:sz w:val="28"/>
          <w:szCs w:val="28"/>
        </w:rPr>
        <w:t>週</w:t>
      </w:r>
      <w:proofErr w:type="gramEnd"/>
      <w:r w:rsidRPr="00EE7ED8">
        <w:rPr>
          <w:rFonts w:ascii="標楷體" w:eastAsia="標楷體" w:hAnsi="標楷體" w:hint="eastAsia"/>
          <w:b/>
          <w:sz w:val="28"/>
          <w:szCs w:val="28"/>
        </w:rPr>
        <w:t>內</w:t>
      </w:r>
      <w:r w:rsidRPr="00EE7ED8">
        <w:rPr>
          <w:rFonts w:ascii="標楷體" w:eastAsia="標楷體" w:hAnsi="標楷體" w:hint="eastAsia"/>
          <w:sz w:val="28"/>
          <w:szCs w:val="28"/>
        </w:rPr>
        <w:t>，填寫參訪心得</w:t>
      </w:r>
      <w:proofErr w:type="gramStart"/>
      <w:r w:rsidRPr="00EE7ED8">
        <w:rPr>
          <w:rFonts w:ascii="標楷體" w:eastAsia="標楷體" w:hAnsi="標楷體" w:hint="eastAsia"/>
          <w:sz w:val="28"/>
          <w:szCs w:val="28"/>
        </w:rPr>
        <w:t>回饋線上問卷（</w:t>
      </w:r>
      <w:proofErr w:type="gramEnd"/>
      <w:r w:rsidRPr="00EE7ED8">
        <w:rPr>
          <w:rFonts w:ascii="標楷體" w:eastAsia="標楷體" w:hAnsi="標楷體" w:hint="eastAsia"/>
          <w:color w:val="000000"/>
          <w:sz w:val="28"/>
          <w:szCs w:val="28"/>
        </w:rPr>
        <w:t>網址：</w:t>
      </w:r>
      <w:hyperlink r:id="rId11" w:history="1">
        <w:r w:rsidRPr="00EE7ED8">
          <w:rPr>
            <w:rStyle w:val="ad"/>
            <w:rFonts w:ascii="標楷體" w:eastAsia="標楷體" w:hAnsi="標楷體"/>
            <w:sz w:val="28"/>
            <w:szCs w:val="28"/>
          </w:rPr>
          <w:t>https://reurl.cc/GA3NQv</w:t>
        </w:r>
      </w:hyperlink>
      <w:proofErr w:type="gramStart"/>
      <w:r w:rsidRPr="00EE7ED8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EE7ED8">
        <w:rPr>
          <w:rFonts w:ascii="標楷體" w:eastAsia="標楷體" w:hAnsi="標楷體" w:hint="eastAsia"/>
          <w:sz w:val="28"/>
          <w:szCs w:val="28"/>
        </w:rPr>
        <w:t>及以電子郵件方式提供6張活動照片，作為本院後續辦理之參考，亦於本</w:t>
      </w:r>
      <w:proofErr w:type="gramStart"/>
      <w:r w:rsidRPr="00EE7ED8">
        <w:rPr>
          <w:rFonts w:ascii="標楷體" w:eastAsia="標楷體" w:hAnsi="標楷體" w:hint="eastAsia"/>
          <w:sz w:val="28"/>
          <w:szCs w:val="28"/>
        </w:rPr>
        <w:t>院官網或臉書</w:t>
      </w:r>
      <w:proofErr w:type="gramEnd"/>
      <w:r w:rsidRPr="00EE7ED8">
        <w:rPr>
          <w:rFonts w:ascii="標楷體" w:eastAsia="標楷體" w:hAnsi="標楷體" w:hint="eastAsia"/>
          <w:sz w:val="28"/>
          <w:szCs w:val="28"/>
        </w:rPr>
        <w:t>等管道公告各校成果報告，提供其他學校規劃參訪課程參考。</w:t>
      </w:r>
    </w:p>
    <w:p w:rsidR="001F2E9C" w:rsidRPr="001F2E9C" w:rsidRDefault="001F2E9C" w:rsidP="001F2E9C">
      <w:pPr>
        <w:pStyle w:val="a4"/>
        <w:numPr>
          <w:ilvl w:val="0"/>
          <w:numId w:val="19"/>
        </w:numPr>
        <w:adjustRightInd w:val="0"/>
        <w:snapToGrid w:val="0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如</w:t>
      </w:r>
      <w:r w:rsidR="004F45C3">
        <w:rPr>
          <w:rFonts w:ascii="標楷體" w:eastAsia="標楷體" w:hAnsi="標楷體" w:hint="eastAsia"/>
          <w:sz w:val="28"/>
          <w:szCs w:val="28"/>
        </w:rPr>
        <w:t>有延遲或逾期未繳交</w:t>
      </w:r>
      <w:r w:rsidRPr="00EE7ED8">
        <w:rPr>
          <w:rFonts w:ascii="標楷體" w:eastAsia="標楷體" w:hAnsi="標楷體" w:hint="eastAsia"/>
          <w:sz w:val="28"/>
          <w:szCs w:val="28"/>
        </w:rPr>
        <w:t>，將列入未來申請之參</w:t>
      </w:r>
      <w:r w:rsidR="000F109A">
        <w:rPr>
          <w:rFonts w:ascii="標楷體" w:eastAsia="標楷體" w:hAnsi="標楷體" w:hint="eastAsia"/>
          <w:sz w:val="28"/>
          <w:szCs w:val="28"/>
        </w:rPr>
        <w:t>考依</w:t>
      </w:r>
      <w:r w:rsidRPr="00EE7ED8">
        <w:rPr>
          <w:rFonts w:ascii="標楷體" w:eastAsia="標楷體" w:hAnsi="標楷體" w:hint="eastAsia"/>
          <w:sz w:val="28"/>
          <w:szCs w:val="28"/>
        </w:rPr>
        <w:t>據。</w:t>
      </w:r>
    </w:p>
    <w:p w:rsidR="008E4EC3" w:rsidRPr="00D235B7" w:rsidRDefault="00790D08" w:rsidP="00D235B7">
      <w:pPr>
        <w:pStyle w:val="a4"/>
        <w:numPr>
          <w:ilvl w:val="0"/>
          <w:numId w:val="16"/>
        </w:numPr>
        <w:adjustRightInd w:val="0"/>
        <w:snapToGrid w:val="0"/>
        <w:ind w:leftChars="0" w:left="993" w:hanging="567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檢</w:t>
      </w:r>
      <w:r w:rsidRPr="00EE7ED8">
        <w:rPr>
          <w:rFonts w:ascii="標楷體" w:eastAsia="標楷體" w:hAnsi="標楷體" w:hint="eastAsia"/>
          <w:sz w:val="28"/>
          <w:szCs w:val="28"/>
        </w:rPr>
        <w:t>附手作</w:t>
      </w:r>
      <w:proofErr w:type="gramEnd"/>
      <w:r w:rsidRPr="00EE7ED8">
        <w:rPr>
          <w:rFonts w:ascii="標楷體" w:eastAsia="標楷體" w:hAnsi="標楷體" w:hint="eastAsia"/>
          <w:sz w:val="28"/>
          <w:szCs w:val="28"/>
        </w:rPr>
        <w:t>文化體驗課程方案及本院</w:t>
      </w:r>
      <w:proofErr w:type="gramStart"/>
      <w:r w:rsidRPr="00EE7ED8">
        <w:rPr>
          <w:rFonts w:ascii="標楷體" w:eastAsia="標楷體" w:hAnsi="標楷體" w:hint="eastAsia"/>
          <w:sz w:val="28"/>
          <w:szCs w:val="28"/>
        </w:rPr>
        <w:t>院</w:t>
      </w:r>
      <w:proofErr w:type="gramEnd"/>
      <w:r w:rsidRPr="00EE7ED8">
        <w:rPr>
          <w:rFonts w:ascii="標楷體" w:eastAsia="標楷體" w:hAnsi="標楷體" w:hint="eastAsia"/>
          <w:sz w:val="28"/>
          <w:szCs w:val="28"/>
        </w:rPr>
        <w:t>內、外行程安排建議（附件</w:t>
      </w:r>
      <w:r w:rsidR="007A0821">
        <w:rPr>
          <w:rFonts w:ascii="標楷體" w:eastAsia="標楷體" w:hAnsi="標楷體" w:hint="eastAsia"/>
          <w:sz w:val="28"/>
          <w:szCs w:val="28"/>
        </w:rPr>
        <w:t>4-6</w:t>
      </w:r>
      <w:r w:rsidRPr="00EE7ED8">
        <w:rPr>
          <w:rFonts w:ascii="標楷體" w:eastAsia="標楷體" w:hAnsi="標楷體" w:hint="eastAsia"/>
          <w:sz w:val="28"/>
          <w:szCs w:val="28"/>
        </w:rPr>
        <w:t>），提供學校作為報名申請及規劃參訪行程之參考。</w:t>
      </w:r>
    </w:p>
    <w:p w:rsidR="008E4EC3" w:rsidRPr="00A11095" w:rsidRDefault="008E4EC3" w:rsidP="00A11095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p w:rsidR="00CF0980" w:rsidRPr="00EE7ED8" w:rsidRDefault="00CF0980" w:rsidP="000A6F5E">
      <w:pPr>
        <w:numPr>
          <w:ilvl w:val="0"/>
          <w:numId w:val="1"/>
        </w:numPr>
        <w:tabs>
          <w:tab w:val="left" w:pos="709"/>
        </w:tabs>
        <w:adjustRightInd w:val="0"/>
        <w:snapToGrid w:val="0"/>
        <w:rPr>
          <w:rFonts w:ascii="標楷體" w:eastAsia="標楷體" w:hAnsi="標楷體"/>
          <w:b/>
          <w:color w:val="000000"/>
          <w:sz w:val="28"/>
          <w:szCs w:val="28"/>
        </w:rPr>
      </w:pPr>
      <w:r w:rsidRPr="00EE7ED8">
        <w:rPr>
          <w:rFonts w:ascii="標楷體" w:eastAsia="標楷體" w:hAnsi="標楷體" w:hint="eastAsia"/>
          <w:b/>
          <w:color w:val="000000"/>
          <w:sz w:val="28"/>
          <w:szCs w:val="28"/>
        </w:rPr>
        <w:t>洽詢方式</w:t>
      </w:r>
    </w:p>
    <w:p w:rsidR="00CF0980" w:rsidRPr="00EE7ED8" w:rsidRDefault="00CF0980" w:rsidP="000A6F5E">
      <w:pPr>
        <w:pStyle w:val="a4"/>
        <w:numPr>
          <w:ilvl w:val="0"/>
          <w:numId w:val="9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EE7ED8">
        <w:rPr>
          <w:rFonts w:ascii="標楷體" w:eastAsia="標楷體" w:hAnsi="標楷體" w:hint="eastAsia"/>
          <w:sz w:val="28"/>
          <w:szCs w:val="28"/>
        </w:rPr>
        <w:t>洽詢專線</w:t>
      </w:r>
      <w:r w:rsidR="001F2E9C">
        <w:rPr>
          <w:rFonts w:ascii="標楷體" w:eastAsia="標楷體" w:hAnsi="標楷體" w:hint="eastAsia"/>
          <w:sz w:val="28"/>
          <w:szCs w:val="28"/>
        </w:rPr>
        <w:t>：</w:t>
      </w:r>
      <w:r w:rsidRPr="00EE7ED8">
        <w:rPr>
          <w:rFonts w:ascii="標楷體" w:eastAsia="標楷體" w:hAnsi="標楷體" w:hint="eastAsia"/>
          <w:sz w:val="28"/>
          <w:szCs w:val="28"/>
        </w:rPr>
        <w:t>05-3620555分機5336。</w:t>
      </w:r>
      <w:bookmarkStart w:id="0" w:name="_GoBack"/>
      <w:bookmarkEnd w:id="0"/>
    </w:p>
    <w:p w:rsidR="00CF0980" w:rsidRPr="00EE7ED8" w:rsidRDefault="00CF0980" w:rsidP="000A6F5E">
      <w:pPr>
        <w:pStyle w:val="a4"/>
        <w:numPr>
          <w:ilvl w:val="0"/>
          <w:numId w:val="9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EE7ED8">
        <w:rPr>
          <w:rFonts w:ascii="標楷體" w:eastAsia="標楷體" w:hAnsi="標楷體" w:hint="eastAsia"/>
          <w:sz w:val="28"/>
          <w:szCs w:val="28"/>
        </w:rPr>
        <w:t>服務時間：週一至週五，上午9時至下午5時（例假日除外）。</w:t>
      </w:r>
    </w:p>
    <w:p w:rsidR="00C71D49" w:rsidRDefault="00CF0980" w:rsidP="000A6F5E">
      <w:pPr>
        <w:pStyle w:val="a4"/>
        <w:numPr>
          <w:ilvl w:val="0"/>
          <w:numId w:val="9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</w:pPr>
      <w:r w:rsidRPr="00EE7ED8">
        <w:rPr>
          <w:rFonts w:ascii="標楷體" w:eastAsia="標楷體" w:hAnsi="標楷體" w:hint="eastAsia"/>
          <w:sz w:val="28"/>
          <w:szCs w:val="28"/>
        </w:rPr>
        <w:t>E-mail：</w:t>
      </w:r>
      <w:hyperlink r:id="rId12" w:tgtFrame="_blank" w:tooltip="寫信給單一窗口（另開新視窗）" w:history="1">
        <w:r w:rsidRPr="00EE7ED8">
          <w:rPr>
            <w:rFonts w:ascii="標楷體" w:eastAsia="標楷體" w:hAnsi="標楷體" w:hint="eastAsia"/>
            <w:sz w:val="28"/>
            <w:szCs w:val="28"/>
          </w:rPr>
          <w:t>sbeducation@npm.gov.tw</w:t>
        </w:r>
      </w:hyperlink>
    </w:p>
    <w:p w:rsidR="00FB09EA" w:rsidRPr="00EE7ED8" w:rsidRDefault="00FB09EA" w:rsidP="000A6F5E">
      <w:pPr>
        <w:pStyle w:val="a4"/>
        <w:numPr>
          <w:ilvl w:val="0"/>
          <w:numId w:val="9"/>
        </w:numPr>
        <w:adjustRightInd w:val="0"/>
        <w:snapToGrid w:val="0"/>
        <w:spacing w:beforeLines="50" w:before="180" w:afterLines="50" w:after="180"/>
        <w:ind w:leftChars="0"/>
        <w:rPr>
          <w:rFonts w:ascii="標楷體" w:eastAsia="標楷體" w:hAnsi="標楷體"/>
          <w:sz w:val="28"/>
          <w:szCs w:val="28"/>
        </w:rPr>
        <w:sectPr w:rsidR="00FB09EA" w:rsidRPr="00EE7ED8" w:rsidSect="00F64494">
          <w:footerReference w:type="default" r:id="rId13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60"/>
        </w:sectPr>
      </w:pPr>
    </w:p>
    <w:tbl>
      <w:tblPr>
        <w:tblW w:w="10242" w:type="dxa"/>
        <w:tblInd w:w="-8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84"/>
        <w:gridCol w:w="9658"/>
      </w:tblGrid>
      <w:tr w:rsidR="005B2C78" w:rsidRPr="00C71D49" w:rsidTr="00D16571">
        <w:trPr>
          <w:trHeight w:val="33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C78" w:rsidRPr="00E33E44" w:rsidRDefault="005B2C78" w:rsidP="00E33E44">
            <w:pPr>
              <w:ind w:left="282"/>
              <w:rPr>
                <w:rFonts w:ascii="新細明體" w:hAnsi="新細明體" w:cs="新細明體"/>
                <w:kern w:val="0"/>
              </w:rPr>
            </w:pPr>
          </w:p>
        </w:tc>
        <w:tc>
          <w:tcPr>
            <w:tcW w:w="9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C78" w:rsidRPr="00C71D49" w:rsidRDefault="005B2C78" w:rsidP="005B2C78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71D49">
              <w:rPr>
                <w:rFonts w:ascii="標楷體" w:eastAsia="標楷體" w:hAnsi="標楷體" w:cs="新細明體" w:hint="eastAsia"/>
                <w:color w:val="000000"/>
                <w:kern w:val="0"/>
              </w:rPr>
              <w:t>附件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  <w:r w:rsidRPr="00C71D49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 (請下載填寫、用印、掃描成P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D</w:t>
            </w:r>
            <w:r w:rsidRPr="00C71D49">
              <w:rPr>
                <w:rFonts w:ascii="標楷體" w:eastAsia="標楷體" w:hAnsi="標楷體" w:cs="新細明體" w:hint="eastAsia"/>
                <w:color w:val="000000"/>
                <w:kern w:val="0"/>
              </w:rPr>
              <w:t>F檔及上傳</w:t>
            </w:r>
            <w:proofErr w:type="gramStart"/>
            <w:r w:rsidRPr="00C71D49">
              <w:rPr>
                <w:rFonts w:ascii="標楷體" w:eastAsia="標楷體" w:hAnsi="標楷體" w:cs="新細明體" w:hint="eastAsia"/>
                <w:color w:val="000000"/>
                <w:kern w:val="0"/>
              </w:rPr>
              <w:t>至線上報名</w:t>
            </w:r>
            <w:proofErr w:type="gramEnd"/>
            <w:r w:rsidRPr="00C71D49">
              <w:rPr>
                <w:rFonts w:ascii="標楷體" w:eastAsia="標楷體" w:hAnsi="標楷體" w:cs="新細明體" w:hint="eastAsia"/>
                <w:color w:val="000000"/>
                <w:kern w:val="0"/>
              </w:rPr>
              <w:t>系統)</w:t>
            </w:r>
          </w:p>
        </w:tc>
      </w:tr>
    </w:tbl>
    <w:p w:rsidR="005B2C78" w:rsidRDefault="005B2C78" w:rsidP="00D16571">
      <w:pPr>
        <w:spacing w:line="4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         國立故宮博物院南部院區</w:t>
      </w:r>
    </w:p>
    <w:p w:rsidR="005B2C78" w:rsidRPr="0051597C" w:rsidRDefault="005B2C78" w:rsidP="00D16571">
      <w:pPr>
        <w:spacing w:line="480" w:lineRule="exact"/>
        <w:rPr>
          <w:rFonts w:ascii="標楷體" w:eastAsia="標楷體" w:hAnsi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 xml:space="preserve">             本國學校團體參觀與導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覽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服務申請表</w:t>
      </w:r>
      <w:r>
        <w:rPr>
          <w:rFonts w:ascii="標楷體" w:eastAsia="標楷體" w:hAnsi="標楷體" w:hint="eastAsia"/>
          <w:b/>
          <w:bCs/>
          <w:color w:val="000000"/>
        </w:rPr>
        <w:t xml:space="preserve">     </w:t>
      </w:r>
      <w:r>
        <w:rPr>
          <w:rFonts w:ascii="標楷體" w:eastAsia="標楷體" w:hAnsi="標楷體" w:hint="eastAsia"/>
          <w:bCs/>
          <w:color w:val="000000"/>
        </w:rPr>
        <w:t xml:space="preserve">     </w:t>
      </w:r>
    </w:p>
    <w:tbl>
      <w:tblPr>
        <w:tblW w:w="10347" w:type="dxa"/>
        <w:tblInd w:w="-1102" w:type="dxa"/>
        <w:tblBorders>
          <w:top w:val="thinThickMediumGap" w:sz="18" w:space="0" w:color="auto"/>
          <w:left w:val="thinThickMediumGap" w:sz="18" w:space="0" w:color="auto"/>
          <w:bottom w:val="thickThinMediumGap" w:sz="18" w:space="0" w:color="auto"/>
          <w:right w:val="thickThinMediumGap" w:sz="18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77"/>
        <w:gridCol w:w="408"/>
        <w:gridCol w:w="17"/>
        <w:gridCol w:w="1417"/>
        <w:gridCol w:w="142"/>
        <w:gridCol w:w="975"/>
        <w:gridCol w:w="490"/>
        <w:gridCol w:w="236"/>
        <w:gridCol w:w="425"/>
        <w:gridCol w:w="521"/>
        <w:gridCol w:w="613"/>
        <w:gridCol w:w="993"/>
        <w:gridCol w:w="850"/>
        <w:gridCol w:w="1683"/>
      </w:tblGrid>
      <w:tr w:rsidR="005B2C78" w:rsidTr="00D16571">
        <w:trPr>
          <w:cantSplit/>
          <w:trHeight w:val="461"/>
        </w:trPr>
        <w:tc>
          <w:tcPr>
            <w:tcW w:w="1985" w:type="dxa"/>
            <w:gridSpan w:val="2"/>
            <w:tcBorders>
              <w:top w:val="thinThickMediumGap" w:sz="18" w:space="0" w:color="auto"/>
              <w:left w:val="thinThickMediumGap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預定參觀日期</w:t>
            </w:r>
          </w:p>
        </w:tc>
        <w:tc>
          <w:tcPr>
            <w:tcW w:w="3041" w:type="dxa"/>
            <w:gridSpan w:val="5"/>
            <w:tcBorders>
              <w:top w:val="thinThickMedium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wordWrap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年   月   日星期(   )</w:t>
            </w:r>
          </w:p>
        </w:tc>
        <w:tc>
          <w:tcPr>
            <w:tcW w:w="1795" w:type="dxa"/>
            <w:gridSpan w:val="4"/>
            <w:tcBorders>
              <w:top w:val="thinThickMedium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學校/系所</w:t>
            </w:r>
          </w:p>
        </w:tc>
        <w:tc>
          <w:tcPr>
            <w:tcW w:w="3526" w:type="dxa"/>
            <w:gridSpan w:val="3"/>
            <w:tcBorders>
              <w:top w:val="thinThickMediumGap" w:sz="18" w:space="0" w:color="auto"/>
              <w:left w:val="single" w:sz="4" w:space="0" w:color="auto"/>
              <w:bottom w:val="single" w:sz="6" w:space="0" w:color="auto"/>
              <w:right w:val="thickThinMediumGap" w:sz="18" w:space="0" w:color="auto"/>
            </w:tcBorders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B2C78" w:rsidTr="00D16571">
        <w:trPr>
          <w:cantSplit/>
          <w:trHeight w:val="602"/>
        </w:trPr>
        <w:tc>
          <w:tcPr>
            <w:tcW w:w="1985" w:type="dxa"/>
            <w:gridSpan w:val="2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偏遠學校</w:t>
            </w:r>
          </w:p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(按教育部認定)</w:t>
            </w:r>
          </w:p>
        </w:tc>
        <w:tc>
          <w:tcPr>
            <w:tcW w:w="304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□是     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□否</w:t>
            </w:r>
            <w:proofErr w:type="gramEnd"/>
          </w:p>
        </w:tc>
        <w:tc>
          <w:tcPr>
            <w:tcW w:w="17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5B2C78" w:rsidRDefault="005B2C78" w:rsidP="005B2C78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學校地址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18" w:space="0" w:color="auto"/>
            </w:tcBorders>
            <w:hideMark/>
          </w:tcPr>
          <w:p w:rsidR="005B2C78" w:rsidRDefault="005B2C78" w:rsidP="005B2C78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市/縣        市/區/鄉/鎮</w:t>
            </w:r>
          </w:p>
        </w:tc>
      </w:tr>
      <w:tr w:rsidR="005B2C78" w:rsidTr="00D16571">
        <w:trPr>
          <w:cantSplit/>
          <w:trHeight w:val="512"/>
        </w:trPr>
        <w:tc>
          <w:tcPr>
            <w:tcW w:w="1985" w:type="dxa"/>
            <w:gridSpan w:val="2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學校申請人姓名</w:t>
            </w:r>
          </w:p>
        </w:tc>
        <w:tc>
          <w:tcPr>
            <w:tcW w:w="304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7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申請人職稱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18" w:space="0" w:color="auto"/>
            </w:tcBorders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B2C78" w:rsidTr="00D16571">
        <w:trPr>
          <w:cantSplit/>
          <w:trHeight w:val="447"/>
        </w:trPr>
        <w:tc>
          <w:tcPr>
            <w:tcW w:w="1985" w:type="dxa"/>
            <w:gridSpan w:val="2"/>
            <w:tcBorders>
              <w:top w:val="single" w:sz="6" w:space="0" w:color="auto"/>
              <w:left w:val="thinThickMediumGap" w:sz="18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聯絡電話(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/手機</w:t>
            </w:r>
          </w:p>
        </w:tc>
        <w:tc>
          <w:tcPr>
            <w:tcW w:w="3041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   )</w:t>
            </w:r>
          </w:p>
        </w:tc>
        <w:tc>
          <w:tcPr>
            <w:tcW w:w="179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hideMark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聯絡人E-mail </w:t>
            </w:r>
          </w:p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必填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ckThinMediumGap" w:sz="18" w:space="0" w:color="auto"/>
            </w:tcBorders>
            <w:hideMark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＠</w:t>
            </w:r>
            <w:proofErr w:type="gramEnd"/>
          </w:p>
        </w:tc>
      </w:tr>
      <w:tr w:rsidR="005B2C78" w:rsidTr="00D16571">
        <w:trPr>
          <w:cantSplit/>
          <w:trHeight w:val="301"/>
        </w:trPr>
        <w:tc>
          <w:tcPr>
            <w:tcW w:w="10347" w:type="dxa"/>
            <w:gridSpan w:val="14"/>
            <w:tcBorders>
              <w:top w:val="single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  <w:shd w:val="clear" w:color="auto" w:fill="F3F3F3"/>
            <w:hideMark/>
          </w:tcPr>
          <w:p w:rsidR="005B2C78" w:rsidRDefault="005B2C78" w:rsidP="005B2C78">
            <w:pPr>
              <w:pStyle w:val="af"/>
              <w:spacing w:line="276" w:lineRule="auto"/>
              <w:ind w:firstLineChars="97" w:firstLine="233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學校團體導覽服務</w:t>
            </w:r>
          </w:p>
        </w:tc>
      </w:tr>
      <w:tr w:rsidR="005B2C78" w:rsidTr="00D16571">
        <w:trPr>
          <w:trHeight w:val="336"/>
        </w:trPr>
        <w:tc>
          <w:tcPr>
            <w:tcW w:w="2002" w:type="dxa"/>
            <w:gridSpan w:val="3"/>
            <w:tcBorders>
              <w:top w:val="nil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項  目</w:t>
            </w:r>
          </w:p>
        </w:tc>
        <w:tc>
          <w:tcPr>
            <w:tcW w:w="368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入 場 時 段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 數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thinThickMediumGap" w:sz="18" w:space="0" w:color="auto"/>
            </w:tcBorders>
            <w:vAlign w:val="center"/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總人數</w:t>
            </w:r>
          </w:p>
        </w:tc>
      </w:tr>
      <w:tr w:rsidR="005B2C78" w:rsidTr="00D16571">
        <w:trPr>
          <w:trHeight w:val="1781"/>
        </w:trPr>
        <w:tc>
          <w:tcPr>
            <w:tcW w:w="2002" w:type="dxa"/>
            <w:gridSpan w:val="3"/>
            <w:tcBorders>
              <w:top w:val="single" w:sz="4" w:space="0" w:color="auto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預約團體</w:t>
            </w:r>
          </w:p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導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系統</w:t>
            </w:r>
          </w:p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百萬學子專案</w:t>
            </w:r>
          </w:p>
        </w:tc>
        <w:tc>
          <w:tcPr>
            <w:tcW w:w="36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pacing w:afterLines="50" w:after="180" w:line="276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新細明體" w:hAnsi="新細明體" w:hint="eastAsia"/>
              </w:rPr>
              <w:t>▓</w:t>
            </w:r>
            <w:proofErr w:type="gramEnd"/>
            <w:r>
              <w:rPr>
                <w:rFonts w:ascii="標楷體" w:eastAsia="標楷體" w:hAnsi="標楷體" w:hint="eastAsia"/>
              </w:rPr>
              <w:t>欲預約時段：</w:t>
            </w:r>
          </w:p>
          <w:p w:rsidR="005B2C78" w:rsidRDefault="005B2C78" w:rsidP="005B2C78">
            <w:pPr>
              <w:spacing w:afterLines="50" w:after="180" w:line="276" w:lineRule="auto"/>
              <w:rPr>
                <w:rFonts w:ascii="標楷體" w:eastAsia="標楷體" w:hAnsi="標楷體"/>
              </w:rPr>
            </w:pPr>
            <w:r w:rsidRPr="0051597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09：00     </w:t>
            </w:r>
            <w:r w:rsidRPr="0051597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10：00</w:t>
            </w:r>
          </w:p>
          <w:p w:rsidR="005B2C78" w:rsidRPr="0051597C" w:rsidRDefault="005B2C78" w:rsidP="005B2C78">
            <w:pPr>
              <w:spacing w:afterLines="50" w:after="180" w:line="276" w:lineRule="auto"/>
              <w:rPr>
                <w:rFonts w:ascii="標楷體" w:eastAsia="標楷體" w:hAnsi="標楷體"/>
              </w:rPr>
            </w:pPr>
            <w:r w:rsidRPr="0051597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13：30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pacing w:afterLines="50" w:after="180" w:line="276" w:lineRule="auto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學生：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</w:p>
          <w:p w:rsidR="005B2C78" w:rsidRDefault="005B2C78" w:rsidP="005B2C78">
            <w:pPr>
              <w:spacing w:afterLines="50" w:after="180" w:line="276" w:lineRule="auto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教師(或領隊)：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</w:t>
            </w:r>
          </w:p>
          <w:p w:rsidR="005B2C78" w:rsidRDefault="005B2C78" w:rsidP="005B2C78">
            <w:pPr>
              <w:spacing w:afterLines="50" w:after="180" w:line="276" w:lineRule="auto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家長：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18" w:space="0" w:color="auto"/>
            </w:tcBorders>
            <w:vAlign w:val="center"/>
          </w:tcPr>
          <w:p w:rsidR="005B2C78" w:rsidRDefault="005B2C78" w:rsidP="005B2C78">
            <w:pPr>
              <w:spacing w:afterLines="50" w:after="180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B2C78" w:rsidTr="00D16571">
        <w:trPr>
          <w:trHeight w:val="1557"/>
        </w:trPr>
        <w:tc>
          <w:tcPr>
            <w:tcW w:w="10347" w:type="dxa"/>
            <w:gridSpan w:val="14"/>
            <w:tcBorders>
              <w:top w:val="single" w:sz="4" w:space="0" w:color="auto"/>
              <w:left w:val="thinThickMediumGap" w:sz="18" w:space="0" w:color="auto"/>
              <w:bottom w:val="single" w:sz="4" w:space="0" w:color="auto"/>
              <w:right w:val="thinThickMediumGap" w:sz="18" w:space="0" w:color="auto"/>
            </w:tcBorders>
            <w:vAlign w:val="center"/>
            <w:hideMark/>
          </w:tcPr>
          <w:p w:rsidR="005B2C78" w:rsidRDefault="005B2C78" w:rsidP="005B2C78">
            <w:pPr>
              <w:snapToGrid w:val="0"/>
              <w:spacing w:line="276" w:lineRule="auto"/>
              <w:ind w:leftChars="113" w:left="271" w:rightChars="98" w:right="235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：一、由教師</w:t>
            </w:r>
            <w:r>
              <w:rPr>
                <w:rFonts w:ascii="標楷體" w:eastAsia="標楷體" w:hAnsi="標楷體" w:hint="eastAsia"/>
                <w:sz w:val="22"/>
              </w:rPr>
              <w:t>全程帶領、團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進團出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，以進出一次為限。二、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參觀需於</w:t>
            </w:r>
            <w:r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>預約時段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>使用團體導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  <w:u w:val="single"/>
              </w:rPr>
              <w:t>系統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入場，教師可自行講解，或使用</w:t>
            </w:r>
            <w:r>
              <w:rPr>
                <w:rFonts w:ascii="標楷體" w:eastAsia="標楷體" w:hAnsi="標楷體" w:hint="eastAsia"/>
                <w:sz w:val="22"/>
              </w:rPr>
              <w:t>語音播放、由學生透過語音導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機聆聽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三、</w:t>
            </w:r>
            <w:proofErr w:type="gramStart"/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每校隨隊</w:t>
            </w:r>
            <w:proofErr w:type="gramEnd"/>
            <w:r>
              <w:rPr>
                <w:rFonts w:ascii="標楷體" w:eastAsia="標楷體" w:hAnsi="標楷體" w:hint="eastAsia"/>
                <w:b/>
                <w:color w:val="FF0000"/>
                <w:sz w:val="22"/>
              </w:rPr>
              <w:t>教師門票優惠以總人數(學生+教師)之1成為上限，每校申請之隨隊服務家長以不超過5人為限(限高中以下團體)，其餘來賓依本院相關購票規定辦理。</w:t>
            </w:r>
          </w:p>
        </w:tc>
      </w:tr>
      <w:tr w:rsidR="005B2C78" w:rsidTr="00D16571">
        <w:trPr>
          <w:cantSplit/>
          <w:trHeight w:val="1356"/>
        </w:trPr>
        <w:tc>
          <w:tcPr>
            <w:tcW w:w="10347" w:type="dxa"/>
            <w:gridSpan w:val="14"/>
            <w:tcBorders>
              <w:top w:val="single" w:sz="18" w:space="0" w:color="auto"/>
              <w:left w:val="thinThickMediumGap" w:sz="18" w:space="0" w:color="auto"/>
              <w:bottom w:val="thinThickMediumGap" w:sz="18" w:space="0" w:color="auto"/>
              <w:right w:val="thinThickMediumGap" w:sz="18" w:space="0" w:color="auto"/>
            </w:tcBorders>
            <w:shd w:val="clear" w:color="auto" w:fill="F3F3F3"/>
            <w:hideMark/>
          </w:tcPr>
          <w:p w:rsidR="005B2C78" w:rsidRDefault="005B2C78" w:rsidP="005B2C78">
            <w:pPr>
              <w:snapToGrid w:val="0"/>
              <w:spacing w:line="276" w:lineRule="auto"/>
              <w:ind w:leftChars="113" w:left="271" w:rightChars="98" w:right="235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申請導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服務 (約1小時)，若教師自行導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、播放語音導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則無需填寫。</w:t>
            </w:r>
          </w:p>
          <w:p w:rsidR="005B2C78" w:rsidRDefault="005B2C78" w:rsidP="005B2C78">
            <w:pPr>
              <w:snapToGrid w:val="0"/>
              <w:spacing w:line="276" w:lineRule="auto"/>
              <w:ind w:leftChars="113" w:left="271" w:rightChars="98" w:right="235"/>
              <w:rPr>
                <w:rFonts w:ascii="標楷體" w:eastAsia="標楷體" w:hAnsi="標楷體"/>
                <w:color w:val="000000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註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: 一、本院將於預定參訪日前3天通知是否提供人員導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，若當日人力不足，將提供語音導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器。二、為使發放團體語音導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2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2"/>
              </w:rPr>
              <w:t>器的流程更為順暢，請提供班級人數(超過40人者請分成2團)。</w:t>
            </w:r>
          </w:p>
          <w:p w:rsidR="005B2C78" w:rsidRDefault="005B2C78" w:rsidP="005B2C78">
            <w:pPr>
              <w:snapToGrid w:val="0"/>
              <w:spacing w:line="276" w:lineRule="auto"/>
              <w:ind w:leftChars="113" w:left="271" w:rightChars="98" w:right="235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三、本院最新展覽資訊請上官網查詢：</w:t>
            </w:r>
            <w:hyperlink r:id="rId14" w:history="1">
              <w:r>
                <w:rPr>
                  <w:rStyle w:val="ad"/>
                  <w:rFonts w:eastAsia="標楷體"/>
                  <w:sz w:val="22"/>
                </w:rPr>
                <w:t>http://south.npm.gov.tw</w:t>
              </w:r>
            </w:hyperlink>
            <w:r>
              <w:rPr>
                <w:rFonts w:ascii="標楷體" w:eastAsia="標楷體" w:hAnsi="標楷體" w:hint="eastAsia"/>
                <w:color w:val="000000"/>
                <w:sz w:val="22"/>
              </w:rPr>
              <w:t>。</w:t>
            </w:r>
          </w:p>
        </w:tc>
      </w:tr>
      <w:tr w:rsidR="005B2C78" w:rsidTr="00D16571">
        <w:trPr>
          <w:trHeight w:val="390"/>
        </w:trPr>
        <w:tc>
          <w:tcPr>
            <w:tcW w:w="1577" w:type="dxa"/>
            <w:tcBorders>
              <w:top w:val="single" w:sz="4" w:space="0" w:color="auto"/>
              <w:left w:val="thinThickMediumGap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年級/班級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人數(師生)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參觀主題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</w:rPr>
              <w:t>年級/班級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人數(師生)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thinThickMediumGap" w:sz="18" w:space="0" w:color="auto"/>
            </w:tcBorders>
            <w:vAlign w:val="center"/>
            <w:hideMark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參觀主題</w:t>
            </w:r>
          </w:p>
        </w:tc>
      </w:tr>
      <w:tr w:rsidR="005B2C78" w:rsidTr="00D16571">
        <w:trPr>
          <w:trHeight w:val="461"/>
        </w:trPr>
        <w:tc>
          <w:tcPr>
            <w:tcW w:w="1577" w:type="dxa"/>
            <w:tcBorders>
              <w:top w:val="single" w:sz="12" w:space="0" w:color="auto"/>
              <w:left w:val="thinThickMediumGap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hd w:val="pct15" w:color="auto" w:fill="FFFFFF"/>
              </w:rPr>
              <w:t>百萬學子專案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thinThickMediumGap" w:sz="18" w:space="0" w:color="auto"/>
            </w:tcBorders>
            <w:vAlign w:val="center"/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5B2C78" w:rsidTr="00D16571">
        <w:trPr>
          <w:cantSplit/>
          <w:trHeight w:val="358"/>
        </w:trPr>
        <w:tc>
          <w:tcPr>
            <w:tcW w:w="2002" w:type="dxa"/>
            <w:gridSpan w:val="3"/>
            <w:vMerge w:val="restart"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參觀當日聯絡人</w:t>
            </w:r>
          </w:p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(至少一人)</w:t>
            </w:r>
          </w:p>
        </w:tc>
        <w:tc>
          <w:tcPr>
            <w:tcW w:w="1559" w:type="dxa"/>
            <w:gridSpan w:val="2"/>
            <w:tcBorders>
              <w:top w:val="thinThickMedium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姓名/職稱</w:t>
            </w:r>
          </w:p>
        </w:tc>
        <w:tc>
          <w:tcPr>
            <w:tcW w:w="2647" w:type="dxa"/>
            <w:gridSpan w:val="5"/>
            <w:tcBorders>
              <w:top w:val="thinThickMedium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手機</w:t>
            </w:r>
          </w:p>
        </w:tc>
        <w:tc>
          <w:tcPr>
            <w:tcW w:w="1606" w:type="dxa"/>
            <w:gridSpan w:val="2"/>
            <w:tcBorders>
              <w:top w:val="thinThickMediumGap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姓名/職稱</w:t>
            </w:r>
          </w:p>
        </w:tc>
        <w:tc>
          <w:tcPr>
            <w:tcW w:w="2533" w:type="dxa"/>
            <w:gridSpan w:val="2"/>
            <w:tcBorders>
              <w:top w:val="thinThickMediumGap" w:sz="18" w:space="0" w:color="auto"/>
              <w:left w:val="single" w:sz="4" w:space="0" w:color="auto"/>
              <w:bottom w:val="single" w:sz="6" w:space="0" w:color="auto"/>
              <w:right w:val="thickThinMediumGap" w:sz="18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手機</w:t>
            </w:r>
          </w:p>
        </w:tc>
      </w:tr>
      <w:tr w:rsidR="005B2C78" w:rsidTr="00D16571">
        <w:trPr>
          <w:cantSplit/>
          <w:trHeight w:val="442"/>
        </w:trPr>
        <w:tc>
          <w:tcPr>
            <w:tcW w:w="2002" w:type="dxa"/>
            <w:gridSpan w:val="3"/>
            <w:vMerge/>
            <w:tcBorders>
              <w:top w:val="thinThickMediumGap" w:sz="18" w:space="0" w:color="auto"/>
              <w:left w:val="thinThickMediumGap" w:sz="18" w:space="0" w:color="auto"/>
              <w:bottom w:val="thinThickMediumGap" w:sz="18" w:space="0" w:color="auto"/>
              <w:right w:val="single" w:sz="4" w:space="0" w:color="auto"/>
            </w:tcBorders>
            <w:vAlign w:val="center"/>
            <w:hideMark/>
          </w:tcPr>
          <w:p w:rsidR="005B2C78" w:rsidRDefault="005B2C78" w:rsidP="005B2C78">
            <w:pPr>
              <w:rPr>
                <w:rFonts w:ascii="標楷體" w:eastAsia="標楷體" w:hAnsi="標楷體"/>
                <w:noProof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thinThickMediumGap" w:sz="18" w:space="0" w:color="auto"/>
              <w:right w:val="single" w:sz="4" w:space="0" w:color="auto"/>
            </w:tcBorders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647" w:type="dxa"/>
            <w:gridSpan w:val="5"/>
            <w:tcBorders>
              <w:top w:val="single" w:sz="6" w:space="0" w:color="auto"/>
              <w:left w:val="single" w:sz="4" w:space="0" w:color="auto"/>
              <w:bottom w:val="thinThickMediumGap" w:sz="18" w:space="0" w:color="auto"/>
              <w:right w:val="single" w:sz="4" w:space="0" w:color="auto"/>
            </w:tcBorders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1606" w:type="dxa"/>
            <w:gridSpan w:val="2"/>
            <w:tcBorders>
              <w:top w:val="single" w:sz="6" w:space="0" w:color="auto"/>
              <w:left w:val="single" w:sz="4" w:space="0" w:color="auto"/>
              <w:bottom w:val="thinThickMediumGap" w:sz="18" w:space="0" w:color="auto"/>
              <w:right w:val="single" w:sz="4" w:space="0" w:color="auto"/>
            </w:tcBorders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thinThickMediumGap" w:sz="18" w:space="0" w:color="auto"/>
              <w:right w:val="thickThinMediumGap" w:sz="18" w:space="0" w:color="auto"/>
            </w:tcBorders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  <w:tr w:rsidR="005B2C78" w:rsidTr="00D16571">
        <w:trPr>
          <w:cantSplit/>
          <w:trHeight w:val="510"/>
        </w:trPr>
        <w:tc>
          <w:tcPr>
            <w:tcW w:w="2002" w:type="dxa"/>
            <w:gridSpan w:val="3"/>
            <w:tcBorders>
              <w:top w:val="triple" w:sz="4" w:space="0" w:color="auto"/>
              <w:left w:val="thinThickMediumGap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申請學校</w:t>
            </w:r>
          </w:p>
        </w:tc>
        <w:tc>
          <w:tcPr>
            <w:tcW w:w="2534" w:type="dxa"/>
            <w:gridSpan w:val="3"/>
            <w:tcBorders>
              <w:top w:val="trip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5B2C78" w:rsidRDefault="005B2C78" w:rsidP="005B2C78">
            <w:pPr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申請人(簽名或職章)</w:t>
            </w:r>
          </w:p>
          <w:p w:rsidR="005B2C78" w:rsidRDefault="005B2C78" w:rsidP="005B2C78">
            <w:pPr>
              <w:snapToGrid w:val="0"/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gridSpan w:val="5"/>
            <w:tcBorders>
              <w:top w:val="trip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單位主管(職章)</w:t>
            </w:r>
          </w:p>
        </w:tc>
        <w:tc>
          <w:tcPr>
            <w:tcW w:w="3526" w:type="dxa"/>
            <w:gridSpan w:val="3"/>
            <w:tcBorders>
              <w:top w:val="triple" w:sz="4" w:space="0" w:color="auto"/>
              <w:left w:val="single" w:sz="4" w:space="0" w:color="auto"/>
              <w:bottom w:val="single" w:sz="18" w:space="0" w:color="auto"/>
              <w:right w:val="thinThickMediumGap" w:sz="18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校長(職章或大專院校系所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系戳)</w:t>
            </w:r>
            <w:proofErr w:type="gramEnd"/>
          </w:p>
        </w:tc>
      </w:tr>
      <w:tr w:rsidR="005B2C78" w:rsidTr="00D16571">
        <w:trPr>
          <w:cantSplit/>
          <w:trHeight w:val="740"/>
        </w:trPr>
        <w:tc>
          <w:tcPr>
            <w:tcW w:w="2002" w:type="dxa"/>
            <w:gridSpan w:val="3"/>
            <w:tcBorders>
              <w:top w:val="single" w:sz="18" w:space="0" w:color="auto"/>
              <w:left w:val="thinThickMediumGap" w:sz="18" w:space="0" w:color="auto"/>
              <w:bottom w:val="thinThickMediumGap" w:sz="18" w:space="0" w:color="auto"/>
              <w:right w:val="single" w:sz="4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南院處</w:t>
            </w:r>
          </w:p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教育展資科</w:t>
            </w:r>
            <w:proofErr w:type="gramEnd"/>
          </w:p>
        </w:tc>
        <w:tc>
          <w:tcPr>
            <w:tcW w:w="2534" w:type="dxa"/>
            <w:gridSpan w:val="3"/>
            <w:tcBorders>
              <w:top w:val="single" w:sz="18" w:space="0" w:color="auto"/>
              <w:left w:val="single" w:sz="4" w:space="0" w:color="auto"/>
              <w:bottom w:val="thinThickMediumGap" w:sz="18" w:space="0" w:color="auto"/>
              <w:right w:val="single" w:sz="4" w:space="0" w:color="auto"/>
            </w:tcBorders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承辦人</w:t>
            </w:r>
          </w:p>
          <w:p w:rsidR="005B2C78" w:rsidRDefault="005B2C78" w:rsidP="005B2C78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285" w:type="dxa"/>
            <w:gridSpan w:val="5"/>
            <w:tcBorders>
              <w:top w:val="single" w:sz="18" w:space="0" w:color="auto"/>
              <w:left w:val="single" w:sz="4" w:space="0" w:color="auto"/>
              <w:bottom w:val="thinThickMediumGap" w:sz="18" w:space="0" w:color="auto"/>
              <w:right w:val="single" w:sz="4" w:space="0" w:color="auto"/>
            </w:tcBorders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科 長</w:t>
            </w:r>
          </w:p>
          <w:p w:rsidR="005B2C78" w:rsidRDefault="005B2C78" w:rsidP="005B2C78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3526" w:type="dxa"/>
            <w:gridSpan w:val="3"/>
            <w:tcBorders>
              <w:top w:val="single" w:sz="18" w:space="0" w:color="auto"/>
              <w:left w:val="single" w:sz="4" w:space="0" w:color="auto"/>
              <w:bottom w:val="thinThickMediumGap" w:sz="18" w:space="0" w:color="auto"/>
              <w:right w:val="thinThickMediumGap" w:sz="18" w:space="0" w:color="auto"/>
            </w:tcBorders>
            <w:hideMark/>
          </w:tcPr>
          <w:p w:rsidR="005B2C78" w:rsidRDefault="005B2C78" w:rsidP="005B2C78">
            <w:pPr>
              <w:spacing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處長</w:t>
            </w:r>
          </w:p>
        </w:tc>
      </w:tr>
    </w:tbl>
    <w:p w:rsidR="005B2C78" w:rsidRPr="00B2698E" w:rsidRDefault="005B2C78" w:rsidP="00B2698E">
      <w:pPr>
        <w:pStyle w:val="a9"/>
        <w:adjustRightInd w:val="0"/>
        <w:spacing w:line="240" w:lineRule="auto"/>
        <w:ind w:leftChars="-354" w:left="-850" w:rightChars="-1" w:right="-2"/>
        <w:rPr>
          <w:rFonts w:ascii="標楷體" w:eastAsia="標楷體" w:hAnsi="標楷體"/>
          <w:b/>
          <w:noProof/>
          <w:sz w:val="22"/>
          <w:szCs w:val="24"/>
        </w:rPr>
      </w:pPr>
      <w:r w:rsidRPr="00B2698E">
        <w:rPr>
          <w:rFonts w:ascii="標楷體" w:eastAsia="標楷體" w:hAnsi="標楷體" w:hint="eastAsia"/>
          <w:b/>
          <w:sz w:val="22"/>
          <w:szCs w:val="24"/>
        </w:rPr>
        <w:t>申請程序：</w:t>
      </w:r>
    </w:p>
    <w:p w:rsidR="005B2C78" w:rsidRPr="00B2698E" w:rsidRDefault="005B2C78" w:rsidP="00B2698E">
      <w:pPr>
        <w:pStyle w:val="a9"/>
        <w:adjustRightInd w:val="0"/>
        <w:spacing w:before="60" w:line="240" w:lineRule="auto"/>
        <w:ind w:leftChars="-354" w:left="-841" w:rightChars="-1" w:right="-2" w:hanging="9"/>
        <w:rPr>
          <w:rFonts w:ascii="標楷體" w:eastAsia="標楷體" w:hAnsi="標楷體"/>
          <w:sz w:val="18"/>
        </w:rPr>
      </w:pPr>
      <w:r w:rsidRPr="00B2698E">
        <w:rPr>
          <w:rFonts w:ascii="標楷體" w:eastAsia="標楷體" w:hAnsi="標楷體" w:hint="eastAsia"/>
          <w:sz w:val="18"/>
        </w:rPr>
        <w:t>一、一律</w:t>
      </w:r>
      <w:proofErr w:type="gramStart"/>
      <w:r w:rsidRPr="00B2698E">
        <w:rPr>
          <w:rFonts w:ascii="標楷體" w:eastAsia="標楷體" w:hAnsi="標楷體" w:hint="eastAsia"/>
          <w:sz w:val="18"/>
        </w:rPr>
        <w:t>採</w:t>
      </w:r>
      <w:proofErr w:type="gramEnd"/>
      <w:r w:rsidRPr="00B2698E">
        <w:rPr>
          <w:rFonts w:ascii="標楷體" w:eastAsia="標楷體" w:hAnsi="標楷體" w:hint="eastAsia"/>
          <w:sz w:val="18"/>
        </w:rPr>
        <w:t>預先登記制，請提早至少14天前預約；預約成功欲取消者，請至少提早2天前告知。</w:t>
      </w:r>
    </w:p>
    <w:p w:rsidR="005B2C78" w:rsidRPr="00B2698E" w:rsidRDefault="005B2C78" w:rsidP="00B2698E">
      <w:pPr>
        <w:pStyle w:val="a9"/>
        <w:adjustRightInd w:val="0"/>
        <w:spacing w:before="60" w:line="240" w:lineRule="auto"/>
        <w:ind w:leftChars="-354" w:left="-841" w:rightChars="-1" w:right="-2" w:hanging="9"/>
        <w:rPr>
          <w:rFonts w:ascii="標楷體" w:eastAsia="標楷體" w:hAnsi="標楷體"/>
          <w:sz w:val="18"/>
        </w:rPr>
      </w:pPr>
      <w:r w:rsidRPr="00B2698E">
        <w:rPr>
          <w:rFonts w:ascii="標楷體" w:eastAsia="標楷體" w:hAnsi="標楷體" w:hint="eastAsia"/>
          <w:sz w:val="18"/>
        </w:rPr>
        <w:t>二、</w:t>
      </w:r>
      <w:hyperlink r:id="rId15" w:history="1">
        <w:r w:rsidRPr="00B2698E">
          <w:rPr>
            <w:rStyle w:val="ad"/>
            <w:rFonts w:eastAsia="標楷體"/>
            <w:color w:val="auto"/>
            <w:sz w:val="18"/>
          </w:rPr>
          <w:t>填妥後請先</w:t>
        </w:r>
      </w:hyperlink>
      <w:r w:rsidRPr="00B2698E">
        <w:rPr>
          <w:rFonts w:ascii="標楷體" w:eastAsia="標楷體" w:hAnsi="標楷體" w:hint="eastAsia"/>
          <w:sz w:val="18"/>
        </w:rPr>
        <w:t>列印，由申請單位主管核章後，</w:t>
      </w:r>
      <w:hyperlink r:id="rId16" w:history="1">
        <w:r w:rsidRPr="00B2698E">
          <w:rPr>
            <w:rStyle w:val="ad"/>
            <w:rFonts w:eastAsia="標楷體"/>
            <w:color w:val="auto"/>
            <w:sz w:val="18"/>
          </w:rPr>
          <w:t>掃描上傳</w:t>
        </w:r>
      </w:hyperlink>
      <w:r w:rsidRPr="00B2698E">
        <w:rPr>
          <w:rFonts w:ascii="標楷體" w:eastAsia="標楷體" w:hAnsi="標楷體" w:hint="eastAsia"/>
          <w:sz w:val="18"/>
        </w:rPr>
        <w:t xml:space="preserve"> 由本院</w:t>
      </w:r>
      <w:proofErr w:type="gramStart"/>
      <w:r w:rsidRPr="00B2698E">
        <w:rPr>
          <w:rFonts w:ascii="標楷體" w:eastAsia="標楷體" w:hAnsi="標楷體" w:hint="eastAsia"/>
          <w:sz w:val="18"/>
        </w:rPr>
        <w:t>電覆後</w:t>
      </w:r>
      <w:proofErr w:type="gramEnd"/>
      <w:r w:rsidRPr="00B2698E">
        <w:rPr>
          <w:rFonts w:ascii="標楷體" w:eastAsia="標楷體" w:hAnsi="標楷體" w:hint="eastAsia"/>
          <w:sz w:val="18"/>
        </w:rPr>
        <w:t>完成申請；未完成程序者將比照一般團體辦理。</w:t>
      </w:r>
    </w:p>
    <w:p w:rsidR="005B2C78" w:rsidRPr="00B2698E" w:rsidRDefault="005B2C78" w:rsidP="00B2698E">
      <w:pPr>
        <w:pStyle w:val="a9"/>
        <w:adjustRightInd w:val="0"/>
        <w:spacing w:before="60" w:line="240" w:lineRule="auto"/>
        <w:ind w:leftChars="-354" w:left="-850" w:rightChars="-1" w:right="-2"/>
        <w:rPr>
          <w:rFonts w:ascii="標楷體" w:eastAsia="標楷體" w:hAnsi="標楷體"/>
          <w:color w:val="FF0000"/>
          <w:kern w:val="0"/>
          <w:sz w:val="18"/>
        </w:rPr>
      </w:pPr>
      <w:r w:rsidRPr="00B2698E">
        <w:rPr>
          <w:rFonts w:ascii="標楷體" w:eastAsia="標楷體" w:hAnsi="標楷體" w:hint="eastAsia"/>
          <w:sz w:val="18"/>
        </w:rPr>
        <w:t>【適用範圍】政府立案之各級公、私立幼兒園以上學校(需有學籍之正規教育,以班級為單位)至本院校外教學之師生，均可預約參觀。</w:t>
      </w:r>
      <w:r w:rsidRPr="00B2698E">
        <w:rPr>
          <w:rFonts w:ascii="標楷體" w:eastAsia="標楷體" w:hAnsi="標楷體" w:hint="eastAsia"/>
          <w:color w:val="FF0000"/>
          <w:sz w:val="18"/>
        </w:rPr>
        <w:t>【不適用範圍】學校單位為接待外賓、研討會、短期國際交流等，請比照一般團體購票入場。</w:t>
      </w:r>
    </w:p>
    <w:tbl>
      <w:tblPr>
        <w:tblW w:w="10242" w:type="dxa"/>
        <w:tblInd w:w="-8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"/>
        <w:gridCol w:w="988"/>
        <w:gridCol w:w="988"/>
        <w:gridCol w:w="1907"/>
        <w:gridCol w:w="988"/>
        <w:gridCol w:w="623"/>
        <w:gridCol w:w="851"/>
        <w:gridCol w:w="1134"/>
        <w:gridCol w:w="1543"/>
        <w:gridCol w:w="760"/>
      </w:tblGrid>
      <w:tr w:rsidR="00334916" w:rsidRPr="000D5B45" w:rsidTr="00F7768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A01383" w:rsidP="00F77683">
            <w:pPr>
              <w:rPr>
                <w:rFonts w:ascii="新細明體" w:eastAsia="Times New Roman" w:hAnsi="新細明體" w:cs="新細明體"/>
                <w:kern w:val="0"/>
                <w:szCs w:val="20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74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附件2 (請下載填寫、用印、掃描成P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D</w:t>
            </w: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F檔及上傳</w:t>
            </w:r>
            <w:proofErr w:type="gramStart"/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至線上報名</w:t>
            </w:r>
            <w:proofErr w:type="gramEnd"/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系統)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4916" w:rsidRPr="000D5B45" w:rsidTr="00F77683">
        <w:trPr>
          <w:trHeight w:val="390"/>
        </w:trPr>
        <w:tc>
          <w:tcPr>
            <w:tcW w:w="10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594C1C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0D5B4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國立故宮博物院南部院區「百萬學子悠遊博物館專案計畫」</w:t>
            </w:r>
          </w:p>
        </w:tc>
      </w:tr>
      <w:tr w:rsidR="00334916" w:rsidRPr="000D5B45" w:rsidTr="00F77683">
        <w:trPr>
          <w:trHeight w:val="390"/>
        </w:trPr>
        <w:tc>
          <w:tcPr>
            <w:tcW w:w="1024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594C1C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0D5B4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學校師生參與名冊</w:t>
            </w:r>
          </w:p>
        </w:tc>
      </w:tr>
      <w:tr w:rsidR="00334916" w:rsidRPr="000D5B45" w:rsidTr="00F77683">
        <w:trPr>
          <w:trHeight w:val="330"/>
        </w:trPr>
        <w:tc>
          <w:tcPr>
            <w:tcW w:w="1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學校名稱：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隨隊教師：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right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4916" w:rsidRPr="000D5B45" w:rsidTr="00F77683">
        <w:trPr>
          <w:trHeight w:val="5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序號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身份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出生日期</w:t>
            </w: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範例：</w:t>
            </w:r>
            <w:r w:rsidR="006C4B6B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11</w:t>
            </w:r>
            <w:r w:rsidR="00907BFC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3</w:t>
            </w: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  <w:sz w:val="16"/>
                <w:szCs w:val="16"/>
              </w:rPr>
              <w:t>0101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18"/>
                <w:szCs w:val="18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序號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身份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姓名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出生日期</w:t>
            </w: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br/>
            </w: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範例：</w:t>
            </w:r>
            <w:r w:rsidR="00D266B3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113</w:t>
            </w: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  <w:sz w:val="18"/>
                <w:szCs w:val="18"/>
              </w:rPr>
              <w:t>0101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性別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10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11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12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13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14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15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16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17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18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19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20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21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23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24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25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7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26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Default="00334916" w:rsidP="00AC1EE1">
            <w:pPr>
              <w:adjustRightInd w:val="0"/>
              <w:snapToGrid w:val="0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AC1EE1">
            <w:pPr>
              <w:adjustRightInd w:val="0"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334916" w:rsidRPr="000D5B45" w:rsidTr="00F77683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4916" w:rsidRPr="000D5B45" w:rsidTr="00F77683">
        <w:trPr>
          <w:trHeight w:val="330"/>
        </w:trPr>
        <w:tc>
          <w:tcPr>
            <w:tcW w:w="24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學生人數總計：</w:t>
            </w: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6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教師人數總計：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4916" w:rsidRPr="000D5B45" w:rsidTr="00F77683">
        <w:trPr>
          <w:trHeight w:val="330"/>
        </w:trPr>
        <w:tc>
          <w:tcPr>
            <w:tcW w:w="43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</w:rPr>
              <w:t>申請教師（簽名或職章）：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4916" w:rsidRPr="000D5B45" w:rsidTr="00F77683">
        <w:trPr>
          <w:trHeight w:val="330"/>
        </w:trPr>
        <w:tc>
          <w:tcPr>
            <w:tcW w:w="948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Default="00334916" w:rsidP="00B62166">
            <w:pPr>
              <w:adjustRightInd w:val="0"/>
              <w:snapToGrid w:val="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備註：1.本表填寫完畢及用印後，請彩色掃描成pdf檔，</w:t>
            </w:r>
            <w:proofErr w:type="gramStart"/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併</w:t>
            </w:r>
            <w:proofErr w:type="gramEnd"/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同上傳</w:t>
            </w:r>
            <w:proofErr w:type="gramStart"/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至線上報名</w:t>
            </w:r>
            <w:proofErr w:type="gramEnd"/>
            <w:r w:rsidRPr="000D5B45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系統，始得完成申請。</w:t>
            </w:r>
          </w:p>
          <w:p w:rsidR="00C06F08" w:rsidRPr="000D5B45" w:rsidRDefault="00C06F08" w:rsidP="00B62166">
            <w:pPr>
              <w:adjustRightInd w:val="0"/>
              <w:snapToGrid w:val="0"/>
              <w:ind w:firstLineChars="300" w:firstLine="600"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C06F0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2.若表格欄位不足，可自行增加欄位</w:t>
            </w:r>
            <w:r w:rsidR="008B533C" w:rsidRPr="008B533C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。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916" w:rsidRPr="000D5B45" w:rsidRDefault="00334916" w:rsidP="00F77683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</w:tr>
    </w:tbl>
    <w:p w:rsidR="003B5E4C" w:rsidRDefault="003B5E4C" w:rsidP="00F3051F">
      <w:pPr>
        <w:rPr>
          <w:rFonts w:ascii="標楷體" w:eastAsia="標楷體" w:hAnsi="標楷體"/>
          <w:color w:val="000000"/>
          <w:szCs w:val="28"/>
        </w:rPr>
      </w:pPr>
    </w:p>
    <w:p w:rsidR="00EA1210" w:rsidRDefault="007C1BAA" w:rsidP="007C1BAA">
      <w:pPr>
        <w:pStyle w:val="a4"/>
        <w:adjustRightInd w:val="0"/>
        <w:snapToGrid w:val="0"/>
        <w:spacing w:line="500" w:lineRule="exact"/>
        <w:ind w:leftChars="0" w:left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附件</w:t>
      </w:r>
      <w:r>
        <w:rPr>
          <w:rFonts w:eastAsia="標楷體" w:hint="eastAsia"/>
          <w:sz w:val="28"/>
          <w:szCs w:val="28"/>
        </w:rPr>
        <w:t>3</w:t>
      </w:r>
      <w:r w:rsidR="00EA1210">
        <w:rPr>
          <w:rFonts w:eastAsia="標楷體" w:hint="eastAsia"/>
          <w:sz w:val="28"/>
          <w:szCs w:val="28"/>
        </w:rPr>
        <w:t>：報名方式</w:t>
      </w:r>
    </w:p>
    <w:p w:rsidR="00FF5EBC" w:rsidRDefault="00FF5EBC" w:rsidP="007C1BAA">
      <w:pPr>
        <w:pStyle w:val="a4"/>
        <w:adjustRightInd w:val="0"/>
        <w:snapToGrid w:val="0"/>
        <w:spacing w:line="500" w:lineRule="exact"/>
        <w:ind w:leftChars="0" w:left="0"/>
        <w:rPr>
          <w:rFonts w:eastAsia="標楷體"/>
          <w:sz w:val="28"/>
          <w:szCs w:val="28"/>
        </w:rPr>
      </w:pPr>
    </w:p>
    <w:p w:rsidR="00D16571" w:rsidRPr="004A6B23" w:rsidRDefault="00D16571" w:rsidP="007C1BAA">
      <w:pPr>
        <w:pStyle w:val="a4"/>
        <w:adjustRightInd w:val="0"/>
        <w:snapToGrid w:val="0"/>
        <w:spacing w:line="500" w:lineRule="exact"/>
        <w:ind w:leftChars="0" w:left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1. </w:t>
      </w:r>
      <w:proofErr w:type="gramStart"/>
      <w:r w:rsidR="00742ACC">
        <w:rPr>
          <w:rFonts w:eastAsia="標楷體" w:hint="eastAsia"/>
          <w:sz w:val="28"/>
          <w:szCs w:val="28"/>
        </w:rPr>
        <w:t>線上</w:t>
      </w:r>
      <w:r>
        <w:rPr>
          <w:rFonts w:eastAsia="標楷體" w:hint="eastAsia"/>
          <w:sz w:val="28"/>
          <w:szCs w:val="28"/>
        </w:rPr>
        <w:t>報名</w:t>
      </w:r>
      <w:proofErr w:type="gramEnd"/>
      <w:r w:rsidR="00742ACC">
        <w:rPr>
          <w:rFonts w:eastAsia="標楷體" w:hint="eastAsia"/>
          <w:sz w:val="28"/>
          <w:szCs w:val="28"/>
        </w:rPr>
        <w:t>系統申請</w:t>
      </w:r>
      <w:r>
        <w:rPr>
          <w:rFonts w:eastAsia="標楷體" w:hint="eastAsia"/>
          <w:sz w:val="28"/>
          <w:szCs w:val="28"/>
        </w:rPr>
        <w:t>流程</w:t>
      </w:r>
    </w:p>
    <w:p w:rsidR="00D16571" w:rsidRDefault="00D16571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drawing>
          <wp:inline distT="0" distB="0" distL="0" distR="0" wp14:anchorId="7467E4E0" wp14:editId="50C465F4">
            <wp:extent cx="5787813" cy="3255645"/>
            <wp:effectExtent l="0" t="0" r="381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hoto1718760958 (1).jpe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813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16571" w:rsidRDefault="00D16571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noProof/>
          <w:color w:val="000000"/>
          <w:sz w:val="28"/>
          <w:szCs w:val="28"/>
        </w:rPr>
        <w:drawing>
          <wp:inline distT="0" distB="0" distL="0" distR="0">
            <wp:extent cx="5787813" cy="3255645"/>
            <wp:effectExtent l="0" t="0" r="3810" b="190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hoto1718760958.jpe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7813" cy="325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5EBC" w:rsidRDefault="00FF5EBC">
      <w:pPr>
        <w:rPr>
          <w:rFonts w:eastAsia="標楷體"/>
          <w:color w:val="000000"/>
          <w:sz w:val="28"/>
          <w:szCs w:val="28"/>
        </w:rPr>
      </w:pPr>
    </w:p>
    <w:p w:rsidR="00FF5EBC" w:rsidRDefault="00FF5EBC">
      <w:pPr>
        <w:rPr>
          <w:rFonts w:eastAsia="標楷體"/>
          <w:color w:val="000000"/>
          <w:sz w:val="28"/>
          <w:szCs w:val="28"/>
        </w:rPr>
      </w:pPr>
    </w:p>
    <w:p w:rsidR="00FF5EBC" w:rsidRDefault="00FF5EBC">
      <w:pPr>
        <w:rPr>
          <w:rFonts w:eastAsia="標楷體"/>
          <w:color w:val="000000"/>
          <w:sz w:val="28"/>
          <w:szCs w:val="28"/>
        </w:rPr>
      </w:pPr>
    </w:p>
    <w:p w:rsidR="00FF5EBC" w:rsidRDefault="00FF5EBC">
      <w:pPr>
        <w:rPr>
          <w:rFonts w:eastAsia="標楷體"/>
          <w:color w:val="000000"/>
          <w:sz w:val="28"/>
          <w:szCs w:val="28"/>
        </w:rPr>
      </w:pPr>
    </w:p>
    <w:p w:rsidR="00FF5EBC" w:rsidRDefault="00FF5EBC">
      <w:pPr>
        <w:rPr>
          <w:rFonts w:eastAsia="標楷體"/>
          <w:color w:val="000000"/>
          <w:sz w:val="28"/>
          <w:szCs w:val="28"/>
        </w:rPr>
      </w:pPr>
    </w:p>
    <w:p w:rsidR="00FF5EBC" w:rsidRDefault="00FF5EBC">
      <w:pPr>
        <w:rPr>
          <w:rFonts w:eastAsia="標楷體"/>
          <w:color w:val="000000"/>
          <w:sz w:val="28"/>
          <w:szCs w:val="28"/>
        </w:rPr>
      </w:pPr>
    </w:p>
    <w:p w:rsidR="00FF5EBC" w:rsidRDefault="00FF5EBC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lastRenderedPageBreak/>
        <w:t>2.</w:t>
      </w:r>
      <w:r w:rsidR="00605C16">
        <w:rPr>
          <w:rFonts w:eastAsia="標楷體" w:hint="eastAsia"/>
          <w:color w:val="000000"/>
          <w:sz w:val="28"/>
          <w:szCs w:val="28"/>
        </w:rPr>
        <w:t xml:space="preserve"> </w:t>
      </w:r>
      <w:proofErr w:type="gramStart"/>
      <w:r w:rsidR="00467D4F">
        <w:rPr>
          <w:rFonts w:eastAsia="標楷體" w:hint="eastAsia"/>
          <w:color w:val="000000"/>
          <w:sz w:val="28"/>
          <w:szCs w:val="28"/>
        </w:rPr>
        <w:t>線上</w:t>
      </w:r>
      <w:r>
        <w:rPr>
          <w:rFonts w:eastAsia="標楷體" w:hint="eastAsia"/>
          <w:color w:val="000000"/>
          <w:sz w:val="28"/>
          <w:szCs w:val="28"/>
        </w:rPr>
        <w:t>報名</w:t>
      </w:r>
      <w:proofErr w:type="gramEnd"/>
      <w:r>
        <w:rPr>
          <w:rFonts w:eastAsia="標楷體" w:hint="eastAsia"/>
          <w:color w:val="000000"/>
          <w:sz w:val="28"/>
          <w:szCs w:val="28"/>
        </w:rPr>
        <w:t>系統畫面</w:t>
      </w:r>
    </w:p>
    <w:p w:rsidR="003B5E4C" w:rsidRDefault="00576968">
      <w:pPr>
        <w:rPr>
          <w:rFonts w:eastAsia="標楷體"/>
          <w:color w:val="000000"/>
          <w:sz w:val="28"/>
          <w:szCs w:val="28"/>
        </w:rPr>
      </w:pPr>
      <w:r>
        <w:rPr>
          <w:rFonts w:eastAsia="標楷體"/>
          <w:noProof/>
          <w:color w:val="000000"/>
          <w:sz w:val="28"/>
          <w:szCs w:val="28"/>
        </w:rPr>
        <w:drawing>
          <wp:inline distT="0" distB="0" distL="0" distR="0">
            <wp:extent cx="5788025" cy="4855845"/>
            <wp:effectExtent l="0" t="0" r="3175" b="190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報名頁面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025" cy="485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B5E4C">
        <w:rPr>
          <w:rFonts w:eastAsia="標楷體"/>
          <w:color w:val="000000"/>
          <w:sz w:val="28"/>
          <w:szCs w:val="28"/>
        </w:rPr>
        <w:br w:type="page"/>
      </w:r>
    </w:p>
    <w:p w:rsidR="00A01383" w:rsidRPr="00A01383" w:rsidRDefault="00A01383" w:rsidP="00F3051F">
      <w:pPr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lastRenderedPageBreak/>
        <w:t>附件</w:t>
      </w:r>
      <w:r w:rsidR="003B5E4C">
        <w:rPr>
          <w:rFonts w:eastAsia="標楷體" w:hint="eastAsia"/>
          <w:color w:val="000000"/>
          <w:sz w:val="28"/>
          <w:szCs w:val="28"/>
        </w:rPr>
        <w:t>4</w:t>
      </w:r>
      <w:r>
        <w:rPr>
          <w:rFonts w:eastAsia="標楷體" w:hint="eastAsia"/>
          <w:color w:val="000000"/>
          <w:sz w:val="28"/>
          <w:szCs w:val="28"/>
        </w:rPr>
        <w:t>：</w:t>
      </w:r>
      <w:r w:rsidRPr="004A6B23">
        <w:rPr>
          <w:rFonts w:eastAsia="標楷體" w:hint="eastAsia"/>
          <w:color w:val="000000"/>
          <w:sz w:val="28"/>
          <w:szCs w:val="28"/>
        </w:rPr>
        <w:t>百萬學子悠遊博物館</w:t>
      </w:r>
      <w:r>
        <w:rPr>
          <w:rFonts w:eastAsia="標楷體" w:hint="eastAsia"/>
          <w:color w:val="000000"/>
          <w:sz w:val="28"/>
          <w:szCs w:val="28"/>
        </w:rPr>
        <w:t>手作</w:t>
      </w:r>
      <w:r w:rsidRPr="004A6B23">
        <w:rPr>
          <w:rFonts w:eastAsia="標楷體" w:hint="eastAsia"/>
          <w:color w:val="000000"/>
          <w:sz w:val="28"/>
          <w:szCs w:val="28"/>
        </w:rPr>
        <w:t>文化體驗課程方案一覽表</w:t>
      </w:r>
    </w:p>
    <w:tbl>
      <w:tblPr>
        <w:tblStyle w:val="a6"/>
        <w:tblW w:w="9634" w:type="dxa"/>
        <w:jc w:val="center"/>
        <w:tblLayout w:type="fixed"/>
        <w:tblLook w:val="0600" w:firstRow="0" w:lastRow="0" w:firstColumn="0" w:lastColumn="0" w:noHBand="1" w:noVBand="1"/>
      </w:tblPr>
      <w:tblGrid>
        <w:gridCol w:w="421"/>
        <w:gridCol w:w="1417"/>
        <w:gridCol w:w="4253"/>
        <w:gridCol w:w="708"/>
        <w:gridCol w:w="709"/>
        <w:gridCol w:w="992"/>
        <w:gridCol w:w="1134"/>
      </w:tblGrid>
      <w:tr w:rsidR="004A6B23" w:rsidRPr="00597240" w:rsidTr="004A6B23">
        <w:trPr>
          <w:trHeight w:val="55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6B23" w:rsidRPr="0059724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b/>
                <w:kern w:val="0"/>
              </w:rPr>
            </w:pPr>
            <w:r w:rsidRPr="00597240">
              <w:rPr>
                <w:rFonts w:eastAsia="標楷體" w:hint="eastAsia"/>
                <w:b/>
                <w:kern w:val="24"/>
              </w:rPr>
              <w:t xml:space="preserve">序號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6B23" w:rsidRPr="0059724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b/>
                <w:kern w:val="0"/>
              </w:rPr>
            </w:pPr>
            <w:r w:rsidRPr="00597240">
              <w:rPr>
                <w:rFonts w:eastAsia="標楷體" w:hint="eastAsia"/>
                <w:b/>
                <w:bCs/>
                <w:kern w:val="24"/>
              </w:rPr>
              <w:t>名稱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6B23" w:rsidRPr="0059724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b/>
                <w:kern w:val="0"/>
              </w:rPr>
            </w:pPr>
            <w:r w:rsidRPr="00597240">
              <w:rPr>
                <w:rFonts w:eastAsia="標楷體" w:hint="eastAsia"/>
                <w:b/>
                <w:bCs/>
                <w:kern w:val="24"/>
              </w:rPr>
              <w:t>說明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6B23" w:rsidRPr="00597240" w:rsidRDefault="004A6B23" w:rsidP="009270F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標楷體"/>
                <w:b/>
                <w:kern w:val="0"/>
              </w:rPr>
            </w:pPr>
            <w:r w:rsidRPr="00597240">
              <w:rPr>
                <w:rFonts w:eastAsia="標楷體" w:hint="eastAsia"/>
                <w:b/>
                <w:kern w:val="0"/>
              </w:rPr>
              <w:t>體驗</w:t>
            </w:r>
          </w:p>
          <w:p w:rsidR="004A6B23" w:rsidRPr="00597240" w:rsidRDefault="004A6B23" w:rsidP="009270F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標楷體"/>
                <w:b/>
                <w:kern w:val="0"/>
              </w:rPr>
            </w:pPr>
            <w:r w:rsidRPr="00597240">
              <w:rPr>
                <w:rFonts w:eastAsia="標楷體" w:hint="eastAsia"/>
                <w:b/>
                <w:kern w:val="0"/>
              </w:rPr>
              <w:t>時間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4A6B23" w:rsidRPr="00597240" w:rsidRDefault="004A6B23" w:rsidP="009270F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標楷體"/>
                <w:b/>
                <w:kern w:val="0"/>
              </w:rPr>
            </w:pPr>
            <w:r w:rsidRPr="00597240">
              <w:rPr>
                <w:rFonts w:eastAsia="標楷體" w:hint="eastAsia"/>
                <w:b/>
                <w:kern w:val="0"/>
              </w:rPr>
              <w:t>參與</w:t>
            </w:r>
          </w:p>
          <w:p w:rsidR="004A6B23" w:rsidRPr="00597240" w:rsidRDefault="004A6B23" w:rsidP="009270F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標楷體"/>
                <w:b/>
                <w:kern w:val="0"/>
              </w:rPr>
            </w:pPr>
            <w:r w:rsidRPr="00597240">
              <w:rPr>
                <w:rFonts w:eastAsia="標楷體" w:hint="eastAsia"/>
                <w:b/>
                <w:kern w:val="0"/>
              </w:rPr>
              <w:t>人數上限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0980" w:rsidRDefault="004A6B23" w:rsidP="009270F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標楷體"/>
                <w:b/>
                <w:kern w:val="0"/>
              </w:rPr>
            </w:pPr>
            <w:r w:rsidRPr="00597240">
              <w:rPr>
                <w:rFonts w:eastAsia="標楷體" w:hint="eastAsia"/>
                <w:b/>
                <w:kern w:val="0"/>
              </w:rPr>
              <w:t>配合</w:t>
            </w:r>
          </w:p>
          <w:p w:rsidR="004A6B23" w:rsidRPr="00597240" w:rsidRDefault="004A6B23" w:rsidP="009270F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標楷體"/>
                <w:b/>
                <w:kern w:val="0"/>
              </w:rPr>
            </w:pPr>
            <w:r w:rsidRPr="00597240">
              <w:rPr>
                <w:rFonts w:eastAsia="標楷體" w:hint="eastAsia"/>
                <w:b/>
                <w:kern w:val="0"/>
              </w:rPr>
              <w:t>展廳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F0980" w:rsidRDefault="004A6B23" w:rsidP="009270F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標楷體"/>
                <w:b/>
                <w:kern w:val="0"/>
              </w:rPr>
            </w:pPr>
            <w:r w:rsidRPr="00597240">
              <w:rPr>
                <w:rFonts w:eastAsia="標楷體" w:hint="eastAsia"/>
                <w:b/>
                <w:kern w:val="0"/>
              </w:rPr>
              <w:t>建議</w:t>
            </w:r>
          </w:p>
          <w:p w:rsidR="004A6B23" w:rsidRPr="00597240" w:rsidRDefault="004A6B23" w:rsidP="009270F6">
            <w:pPr>
              <w:adjustRightInd w:val="0"/>
              <w:snapToGrid w:val="0"/>
              <w:spacing w:line="240" w:lineRule="auto"/>
              <w:jc w:val="center"/>
              <w:textAlignment w:val="center"/>
              <w:rPr>
                <w:rFonts w:eastAsia="標楷體"/>
                <w:b/>
                <w:kern w:val="0"/>
              </w:rPr>
            </w:pPr>
            <w:r w:rsidRPr="00597240">
              <w:rPr>
                <w:rFonts w:eastAsia="標楷體" w:hint="eastAsia"/>
                <w:b/>
                <w:kern w:val="0"/>
              </w:rPr>
              <w:t>年級</w:t>
            </w:r>
          </w:p>
        </w:tc>
      </w:tr>
      <w:tr w:rsidR="004A6B23" w:rsidRPr="00597240" w:rsidTr="004A6B23">
        <w:trPr>
          <w:trHeight w:val="49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59724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0"/>
              </w:rPr>
            </w:pPr>
            <w:r w:rsidRPr="00597240">
              <w:rPr>
                <w:rFonts w:eastAsia="標楷體"/>
                <w:b/>
                <w:bCs/>
                <w:kern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597240" w:rsidRDefault="00CA159A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來喝茶</w:t>
            </w:r>
            <w:r>
              <w:rPr>
                <w:rFonts w:eastAsia="標楷體" w:hint="eastAsia"/>
                <w:kern w:val="0"/>
              </w:rPr>
              <w:t>-</w:t>
            </w:r>
            <w:r>
              <w:rPr>
                <w:rFonts w:eastAsia="標楷體"/>
                <w:kern w:val="0"/>
              </w:rPr>
              <w:t>3</w:t>
            </w:r>
            <w:r>
              <w:rPr>
                <w:rFonts w:eastAsia="標楷體" w:hint="eastAsia"/>
                <w:kern w:val="0"/>
              </w:rPr>
              <w:t>D</w:t>
            </w:r>
            <w:r>
              <w:rPr>
                <w:rFonts w:eastAsia="標楷體" w:hint="eastAsia"/>
                <w:kern w:val="0"/>
              </w:rPr>
              <w:t>茶壺彩繪拼圖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240E0E" w:rsidRDefault="00CA159A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24"/>
              </w:rPr>
            </w:pPr>
            <w:r w:rsidRPr="00A4125F">
              <w:rPr>
                <w:rFonts w:eastAsia="標楷體" w:hint="eastAsia"/>
                <w:kern w:val="24"/>
              </w:rPr>
              <w:t>以</w:t>
            </w:r>
            <w:r w:rsidR="00AC4EC0" w:rsidRPr="00A4125F">
              <w:rPr>
                <w:rFonts w:eastAsia="標楷體" w:hint="eastAsia"/>
                <w:kern w:val="24"/>
              </w:rPr>
              <w:t>「清</w:t>
            </w:r>
            <w:r w:rsidR="00AC4EC0" w:rsidRPr="00A4125F">
              <w:rPr>
                <w:rFonts w:eastAsia="標楷體" w:hint="eastAsia"/>
                <w:kern w:val="24"/>
              </w:rPr>
              <w:t xml:space="preserve"> </w:t>
            </w:r>
            <w:r w:rsidR="00AC4EC0" w:rsidRPr="00A4125F">
              <w:rPr>
                <w:rFonts w:eastAsia="標楷體" w:hint="eastAsia"/>
                <w:kern w:val="24"/>
              </w:rPr>
              <w:t>雍正青花嬰</w:t>
            </w:r>
            <w:proofErr w:type="gramStart"/>
            <w:r w:rsidR="00AC4EC0" w:rsidRPr="00A4125F">
              <w:rPr>
                <w:rFonts w:eastAsia="標楷體" w:hint="eastAsia"/>
                <w:kern w:val="24"/>
              </w:rPr>
              <w:t>戲圖壺</w:t>
            </w:r>
            <w:proofErr w:type="gramEnd"/>
            <w:r w:rsidR="00AC4EC0" w:rsidRPr="00A4125F">
              <w:rPr>
                <w:rFonts w:eastAsia="標楷體" w:hint="eastAsia"/>
                <w:kern w:val="24"/>
              </w:rPr>
              <w:t>」為題，透過簡易的卡</w:t>
            </w:r>
            <w:proofErr w:type="gramStart"/>
            <w:r w:rsidR="00AC4EC0" w:rsidRPr="00A4125F">
              <w:rPr>
                <w:rFonts w:eastAsia="標楷體" w:hint="eastAsia"/>
                <w:kern w:val="24"/>
              </w:rPr>
              <w:t>榫</w:t>
            </w:r>
            <w:proofErr w:type="gramEnd"/>
            <w:r w:rsidR="00AC4EC0" w:rsidRPr="00A4125F">
              <w:rPr>
                <w:rFonts w:eastAsia="標楷體" w:hint="eastAsia"/>
                <w:kern w:val="24"/>
              </w:rPr>
              <w:t>設計，讓幼兒園和國小低年級孩童無須上膠黏貼就能輕鬆完成，將平面紙張拼成</w:t>
            </w:r>
            <w:r w:rsidR="00AC4EC0" w:rsidRPr="00A4125F">
              <w:rPr>
                <w:rFonts w:eastAsia="標楷體" w:hint="eastAsia"/>
                <w:kern w:val="24"/>
              </w:rPr>
              <w:t>3D</w:t>
            </w:r>
            <w:r w:rsidR="00AC4EC0" w:rsidRPr="00A4125F">
              <w:rPr>
                <w:rFonts w:eastAsia="標楷體" w:hint="eastAsia"/>
                <w:kern w:val="24"/>
              </w:rPr>
              <w:t>立體茶壺，訓練觀察力、組織能力，藉由觀察茶壺上的裝飾圖案，引導學生彩繪</w:t>
            </w:r>
            <w:proofErr w:type="gramStart"/>
            <w:r w:rsidR="00AC4EC0" w:rsidRPr="00A4125F">
              <w:rPr>
                <w:rFonts w:eastAsia="標楷體" w:hint="eastAsia"/>
                <w:kern w:val="24"/>
              </w:rPr>
              <w:t>壺身紋</w:t>
            </w:r>
            <w:proofErr w:type="gramEnd"/>
            <w:r w:rsidR="00AC4EC0" w:rsidRPr="00A4125F">
              <w:rPr>
                <w:rFonts w:eastAsia="標楷體" w:hint="eastAsia"/>
                <w:kern w:val="24"/>
              </w:rPr>
              <w:t>飾，從玩樂的遊戲過程中，創作出當代茶壺。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240E0E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 w:hint="eastAsia"/>
                <w:kern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Pr="00240E0E" w:rsidRDefault="00CA159A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/>
                <w:kern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597240">
              <w:rPr>
                <w:rFonts w:eastAsia="標楷體" w:hint="eastAsia"/>
                <w:kern w:val="24"/>
              </w:rPr>
              <w:t>兒創</w:t>
            </w:r>
          </w:p>
          <w:p w:rsidR="004A6B23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597240">
              <w:rPr>
                <w:rFonts w:eastAsia="標楷體" w:hint="eastAsia"/>
                <w:kern w:val="24"/>
              </w:rPr>
              <w:t>中心</w:t>
            </w:r>
          </w:p>
          <w:p w:rsidR="004B7793" w:rsidRPr="00240E0E" w:rsidRDefault="004B779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 w:hint="eastAsia"/>
                <w:kern w:val="24"/>
              </w:rPr>
              <w:t>茶文化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C0" w:rsidRPr="00AC4EC0" w:rsidRDefault="00AC4EC0" w:rsidP="00AC4EC0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AC4EC0">
              <w:rPr>
                <w:rFonts w:eastAsia="標楷體" w:hint="eastAsia"/>
                <w:kern w:val="24"/>
              </w:rPr>
              <w:t>幼兒園</w:t>
            </w:r>
          </w:p>
          <w:p w:rsidR="00AC4EC0" w:rsidRPr="00AC4EC0" w:rsidRDefault="00AC4EC0" w:rsidP="00AC4EC0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AC4EC0">
              <w:rPr>
                <w:rFonts w:eastAsia="標楷體" w:hint="eastAsia"/>
                <w:kern w:val="24"/>
              </w:rPr>
              <w:t>至國小</w:t>
            </w:r>
          </w:p>
          <w:p w:rsidR="004A6B23" w:rsidRPr="00240E0E" w:rsidRDefault="00AC4EC0" w:rsidP="00AC4EC0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AC4EC0">
              <w:rPr>
                <w:rFonts w:eastAsia="標楷體" w:hint="eastAsia"/>
                <w:kern w:val="24"/>
              </w:rPr>
              <w:t>2</w:t>
            </w:r>
            <w:r w:rsidRPr="00AC4EC0">
              <w:rPr>
                <w:rFonts w:eastAsia="標楷體" w:hint="eastAsia"/>
                <w:kern w:val="24"/>
              </w:rPr>
              <w:t>年級</w:t>
            </w:r>
          </w:p>
        </w:tc>
      </w:tr>
      <w:tr w:rsidR="004A6B23" w:rsidRPr="00597240" w:rsidTr="006412DA">
        <w:trPr>
          <w:trHeight w:val="164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59724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0"/>
              </w:rPr>
            </w:pPr>
            <w:r w:rsidRPr="00597240">
              <w:rPr>
                <w:rFonts w:eastAsia="標楷體"/>
                <w:b/>
                <w:bCs/>
                <w:kern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59724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0"/>
              </w:rPr>
            </w:pPr>
            <w:r w:rsidRPr="00597240">
              <w:rPr>
                <w:rFonts w:eastAsia="標楷體" w:hint="eastAsia"/>
                <w:kern w:val="0"/>
              </w:rPr>
              <w:t>國寶徽章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240E0E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24"/>
              </w:rPr>
            </w:pPr>
            <w:r w:rsidRPr="00240E0E">
              <w:rPr>
                <w:rFonts w:eastAsia="標楷體" w:hint="eastAsia"/>
                <w:kern w:val="24"/>
              </w:rPr>
              <w:t>以徽章體驗活動，加深學子對故宮南院文物的興趣。安排專人導</w:t>
            </w:r>
            <w:proofErr w:type="gramStart"/>
            <w:r w:rsidRPr="00240E0E">
              <w:rPr>
                <w:rFonts w:eastAsia="標楷體" w:hint="eastAsia"/>
                <w:kern w:val="24"/>
              </w:rPr>
              <w:t>覽展廳後</w:t>
            </w:r>
            <w:proofErr w:type="gramEnd"/>
            <w:r w:rsidRPr="00240E0E">
              <w:rPr>
                <w:rFonts w:eastAsia="標楷體" w:hint="eastAsia"/>
                <w:kern w:val="24"/>
              </w:rPr>
              <w:t>，學子動手將在展廳看到的文物，製做成胸章帶回家記念。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240E0E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597240">
              <w:rPr>
                <w:rFonts w:eastAsia="標楷體"/>
                <w:kern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Pr="0059724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 w:hint="eastAsia"/>
                <w:kern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59724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proofErr w:type="gramStart"/>
            <w:r w:rsidRPr="00240E0E">
              <w:rPr>
                <w:rFonts w:eastAsia="標楷體" w:hint="eastAsia"/>
                <w:kern w:val="24"/>
              </w:rPr>
              <w:t>全展廳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59724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240E0E">
              <w:rPr>
                <w:rFonts w:eastAsia="標楷體" w:hint="eastAsia"/>
                <w:kern w:val="24"/>
              </w:rPr>
              <w:t>不限制</w:t>
            </w:r>
          </w:p>
        </w:tc>
      </w:tr>
      <w:tr w:rsidR="004A6B23" w:rsidRPr="00597240" w:rsidTr="004A6B23">
        <w:trPr>
          <w:trHeight w:val="123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Pr="00213150" w:rsidRDefault="00D240A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b/>
                <w:bCs/>
                <w:kern w:val="24"/>
              </w:rPr>
            </w:pPr>
            <w:r w:rsidRPr="00213150">
              <w:rPr>
                <w:rFonts w:eastAsia="標楷體" w:hint="eastAsia"/>
                <w:b/>
                <w:bCs/>
                <w:kern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Pr="00213150" w:rsidRDefault="00A801E4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0"/>
              </w:rPr>
            </w:pPr>
            <w:r w:rsidRPr="00213150">
              <w:rPr>
                <w:rFonts w:eastAsia="標楷體" w:hint="eastAsia"/>
                <w:kern w:val="0"/>
              </w:rPr>
              <w:t>尋寶南</w:t>
            </w:r>
            <w:proofErr w:type="gramStart"/>
            <w:r w:rsidRPr="00213150">
              <w:rPr>
                <w:rFonts w:eastAsia="標楷體" w:hint="eastAsia"/>
                <w:kern w:val="0"/>
              </w:rPr>
              <w:t>不</w:t>
            </w:r>
            <w:proofErr w:type="gramEnd"/>
            <w:r w:rsidRPr="00213150">
              <w:rPr>
                <w:rFonts w:eastAsia="標楷體" w:hint="eastAsia"/>
                <w:kern w:val="0"/>
              </w:rPr>
              <w:t>南</w:t>
            </w:r>
            <w:r w:rsidRPr="00213150">
              <w:rPr>
                <w:rFonts w:eastAsia="標楷體" w:hint="eastAsia"/>
                <w:kern w:val="0"/>
              </w:rPr>
              <w:t xml:space="preserve"> </w:t>
            </w:r>
            <w:r w:rsidRPr="00213150">
              <w:rPr>
                <w:rFonts w:eastAsia="標楷體" w:hint="eastAsia"/>
                <w:kern w:val="0"/>
              </w:rPr>
              <w:t>公共藝術尋寶圖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7FE" w:rsidRPr="00A4125F" w:rsidRDefault="00A801E4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24"/>
              </w:rPr>
            </w:pPr>
            <w:r w:rsidRPr="00A4125F">
              <w:rPr>
                <w:rFonts w:eastAsia="標楷體" w:hint="eastAsia"/>
                <w:kern w:val="24"/>
              </w:rPr>
              <w:t>就在嘉・南院公共藝術等你來尋寶</w:t>
            </w:r>
            <w:r w:rsidRPr="00A4125F">
              <w:rPr>
                <w:rFonts w:eastAsia="標楷體"/>
                <w:kern w:val="24"/>
              </w:rPr>
              <w:t>!</w:t>
            </w:r>
          </w:p>
          <w:p w:rsidR="004A6B23" w:rsidRPr="00213150" w:rsidRDefault="00A801E4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24"/>
              </w:rPr>
            </w:pPr>
            <w:r w:rsidRPr="00A4125F">
              <w:rPr>
                <w:rFonts w:eastAsia="標楷體" w:hint="eastAsia"/>
                <w:kern w:val="24"/>
              </w:rPr>
              <w:t>國立故宮博物院南部院區佔地</w:t>
            </w:r>
            <w:r w:rsidRPr="00A4125F">
              <w:rPr>
                <w:rFonts w:eastAsia="標楷體"/>
                <w:kern w:val="24"/>
              </w:rPr>
              <w:t>20</w:t>
            </w:r>
            <w:r w:rsidRPr="00A4125F">
              <w:rPr>
                <w:rFonts w:eastAsia="標楷體" w:hint="eastAsia"/>
                <w:kern w:val="24"/>
              </w:rPr>
              <w:t>公頃之園區分佈多件精彩的公共藝術作品，藝術家們用當代藝術觀點詮釋南院精緻豐富的亞洲藝術文化館藏，呈現亞洲文化特色</w:t>
            </w:r>
            <w:r w:rsidR="00AC4EC0" w:rsidRPr="00A4125F">
              <w:rPr>
                <w:rFonts w:eastAsia="標楷體" w:hint="eastAsia"/>
                <w:kern w:val="24"/>
              </w:rPr>
              <w:t>，完成闖關活動就能兌換限定禮</w:t>
            </w:r>
            <w:r w:rsidR="00AC4EC0" w:rsidRPr="00A4125F">
              <w:rPr>
                <w:rFonts w:eastAsia="標楷體" w:hint="eastAsia"/>
                <w:kern w:val="24"/>
              </w:rPr>
              <w:t>1</w:t>
            </w:r>
            <w:r w:rsidR="00AC4EC0" w:rsidRPr="00A4125F">
              <w:rPr>
                <w:rFonts w:eastAsia="標楷體" w:hint="eastAsia"/>
                <w:kern w:val="24"/>
              </w:rPr>
              <w:t>份。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Pr="0021315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213150">
              <w:rPr>
                <w:rFonts w:eastAsia="標楷體" w:hint="eastAsia"/>
                <w:kern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Pr="0021315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213150">
              <w:rPr>
                <w:rFonts w:eastAsia="標楷體" w:hint="eastAsia"/>
                <w:kern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C0" w:rsidRDefault="00F77ECF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213150">
              <w:rPr>
                <w:rFonts w:eastAsia="標楷體" w:hint="eastAsia"/>
                <w:kern w:val="24"/>
              </w:rPr>
              <w:t>戶外</w:t>
            </w:r>
          </w:p>
          <w:p w:rsidR="004A6B23" w:rsidRPr="00213150" w:rsidRDefault="00F77ECF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213150">
              <w:rPr>
                <w:rFonts w:eastAsia="標楷體" w:hint="eastAsia"/>
                <w:kern w:val="24"/>
              </w:rPr>
              <w:t>園區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C0" w:rsidRDefault="00AC4EC0" w:rsidP="00AC4EC0">
            <w:pPr>
              <w:adjustRightInd w:val="0"/>
              <w:snapToGrid w:val="0"/>
              <w:spacing w:beforeLines="25" w:before="90" w:afterLines="25" w:after="9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 w:hint="eastAsia"/>
                <w:kern w:val="24"/>
              </w:rPr>
              <w:t>國小</w:t>
            </w:r>
          </w:p>
          <w:p w:rsidR="00AC4EC0" w:rsidRDefault="00AC4EC0" w:rsidP="00AC4EC0">
            <w:pPr>
              <w:adjustRightInd w:val="0"/>
              <w:snapToGrid w:val="0"/>
              <w:spacing w:beforeLines="25" w:before="90" w:afterLines="25" w:after="9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/>
                <w:kern w:val="24"/>
              </w:rPr>
              <w:t>4</w:t>
            </w:r>
            <w:r>
              <w:rPr>
                <w:rFonts w:eastAsia="標楷體" w:hint="eastAsia"/>
                <w:kern w:val="24"/>
              </w:rPr>
              <w:t>年級</w:t>
            </w:r>
          </w:p>
          <w:p w:rsidR="004A6B23" w:rsidRPr="00213150" w:rsidRDefault="00AC4EC0" w:rsidP="00AC4EC0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 w:hint="eastAsia"/>
                <w:kern w:val="24"/>
              </w:rPr>
              <w:t>以上</w:t>
            </w:r>
          </w:p>
        </w:tc>
      </w:tr>
      <w:tr w:rsidR="004A6B23" w:rsidRPr="00597240" w:rsidTr="004A6B23">
        <w:trPr>
          <w:trHeight w:val="123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Pr="00597240" w:rsidRDefault="00D240A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b/>
                <w:bCs/>
                <w:kern w:val="24"/>
              </w:rPr>
            </w:pPr>
            <w:r>
              <w:rPr>
                <w:rFonts w:eastAsia="標楷體" w:hint="eastAsia"/>
                <w:b/>
                <w:bCs/>
                <w:kern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Pr="00597240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0"/>
              </w:rPr>
            </w:pPr>
            <w:r w:rsidRPr="00597240">
              <w:rPr>
                <w:rFonts w:eastAsia="標楷體" w:hint="eastAsia"/>
                <w:kern w:val="0"/>
              </w:rPr>
              <w:t>摺紙存錢筒</w:t>
            </w:r>
            <w:r w:rsidRPr="00597240">
              <w:rPr>
                <w:rFonts w:eastAsia="標楷體" w:hint="eastAsia"/>
                <w:kern w:val="0"/>
              </w:rPr>
              <w:t>-</w:t>
            </w:r>
            <w:r w:rsidRPr="00806CAC">
              <w:rPr>
                <w:rFonts w:eastAsia="標楷體" w:hint="eastAsia"/>
                <w:kern w:val="0"/>
                <w:sz w:val="20"/>
              </w:rPr>
              <w:t>越南</w:t>
            </w:r>
            <w:r w:rsidRPr="00806CAC">
              <w:rPr>
                <w:rFonts w:eastAsia="標楷體" w:hint="eastAsia"/>
                <w:kern w:val="0"/>
                <w:sz w:val="20"/>
              </w:rPr>
              <w:t xml:space="preserve"> 15</w:t>
            </w:r>
            <w:r w:rsidRPr="00806CAC">
              <w:rPr>
                <w:rFonts w:eastAsia="標楷體" w:hint="eastAsia"/>
                <w:kern w:val="0"/>
                <w:sz w:val="20"/>
              </w:rPr>
              <w:t>世紀</w:t>
            </w:r>
            <w:r w:rsidRPr="00806CAC">
              <w:rPr>
                <w:rFonts w:eastAsia="標楷體" w:hint="eastAsia"/>
                <w:kern w:val="0"/>
                <w:sz w:val="20"/>
              </w:rPr>
              <w:t xml:space="preserve"> </w:t>
            </w:r>
            <w:proofErr w:type="gramStart"/>
            <w:r w:rsidRPr="00806CAC">
              <w:rPr>
                <w:rFonts w:eastAsia="標楷體" w:hint="eastAsia"/>
                <w:kern w:val="0"/>
                <w:sz w:val="20"/>
              </w:rPr>
              <w:t>青花加彩猴王</w:t>
            </w:r>
            <w:proofErr w:type="gram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Pr="00240E0E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24"/>
              </w:rPr>
            </w:pPr>
            <w:r w:rsidRPr="00240E0E">
              <w:rPr>
                <w:rFonts w:eastAsia="標楷體" w:hint="eastAsia"/>
                <w:kern w:val="24"/>
              </w:rPr>
              <w:t>越南是繼中國之後，第</w:t>
            </w:r>
            <w:r w:rsidRPr="00240E0E">
              <w:rPr>
                <w:rFonts w:eastAsia="標楷體" w:hint="eastAsia"/>
                <w:kern w:val="24"/>
              </w:rPr>
              <w:t>2</w:t>
            </w:r>
            <w:r w:rsidRPr="00240E0E">
              <w:rPr>
                <w:rFonts w:eastAsia="標楷體" w:hint="eastAsia"/>
                <w:kern w:val="24"/>
              </w:rPr>
              <w:t>個燒造出</w:t>
            </w:r>
            <w:proofErr w:type="gramStart"/>
            <w:r w:rsidRPr="00240E0E">
              <w:rPr>
                <w:rFonts w:eastAsia="標楷體" w:hint="eastAsia"/>
                <w:kern w:val="24"/>
              </w:rPr>
              <w:t>青花瓷的國家</w:t>
            </w:r>
            <w:proofErr w:type="gramEnd"/>
            <w:r w:rsidRPr="00240E0E">
              <w:rPr>
                <w:rFonts w:eastAsia="標楷體" w:hint="eastAsia"/>
                <w:kern w:val="24"/>
              </w:rPr>
              <w:t>。而這件文物穿著右</w:t>
            </w:r>
            <w:proofErr w:type="gramStart"/>
            <w:r w:rsidRPr="00240E0E">
              <w:rPr>
                <w:rFonts w:eastAsia="標楷體" w:hint="eastAsia"/>
                <w:kern w:val="24"/>
              </w:rPr>
              <w:t>衽</w:t>
            </w:r>
            <w:proofErr w:type="gramEnd"/>
            <w:r w:rsidRPr="00240E0E">
              <w:rPr>
                <w:rFonts w:eastAsia="標楷體" w:hint="eastAsia"/>
                <w:kern w:val="24"/>
              </w:rPr>
              <w:t>的衣著，腰間左側配有一把長劍，衣著背後畫有一騎馬人物打獵圖像，看起來有著英雄造型，似乎身分不凡，讓人聯想起印度史詩《羅摩衍那》主角之</w:t>
            </w:r>
            <w:proofErr w:type="gramStart"/>
            <w:r w:rsidRPr="00240E0E">
              <w:rPr>
                <w:rFonts w:eastAsia="標楷體" w:hint="eastAsia"/>
                <w:kern w:val="24"/>
              </w:rPr>
              <w:t>一</w:t>
            </w:r>
            <w:proofErr w:type="gramEnd"/>
            <w:r w:rsidRPr="00240E0E">
              <w:rPr>
                <w:rFonts w:eastAsia="標楷體" w:hint="eastAsia"/>
                <w:kern w:val="24"/>
              </w:rPr>
              <w:t>的哈奴</w:t>
            </w:r>
            <w:proofErr w:type="gramStart"/>
            <w:r w:rsidRPr="00240E0E">
              <w:rPr>
                <w:rFonts w:eastAsia="標楷體" w:hint="eastAsia"/>
                <w:kern w:val="24"/>
              </w:rPr>
              <w:t>曼</w:t>
            </w:r>
            <w:proofErr w:type="gramEnd"/>
            <w:r w:rsidRPr="00240E0E">
              <w:rPr>
                <w:rFonts w:eastAsia="標楷體" w:hint="eastAsia"/>
                <w:kern w:val="24"/>
              </w:rPr>
              <w:t>，哈奴</w:t>
            </w:r>
            <w:proofErr w:type="gramStart"/>
            <w:r w:rsidRPr="00240E0E">
              <w:rPr>
                <w:rFonts w:eastAsia="標楷體" w:hint="eastAsia"/>
                <w:kern w:val="24"/>
              </w:rPr>
              <w:t>曼既是猴軍</w:t>
            </w:r>
            <w:proofErr w:type="gramEnd"/>
            <w:r w:rsidRPr="00240E0E">
              <w:rPr>
                <w:rFonts w:eastAsia="標楷體" w:hint="eastAsia"/>
                <w:kern w:val="24"/>
              </w:rPr>
              <w:t>的統帥，也是印度完美的忠臣典範，後來也流傳到印尼等地。</w:t>
            </w:r>
          </w:p>
          <w:p w:rsidR="004A6B23" w:rsidRPr="00240E0E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24"/>
              </w:rPr>
            </w:pPr>
            <w:r w:rsidRPr="00240E0E">
              <w:rPr>
                <w:rFonts w:eastAsia="標楷體" w:hint="eastAsia"/>
                <w:kern w:val="24"/>
              </w:rPr>
              <w:t>讓我們一起</w:t>
            </w:r>
            <w:proofErr w:type="gramStart"/>
            <w:r w:rsidRPr="00240E0E">
              <w:rPr>
                <w:rFonts w:eastAsia="標楷體" w:hint="eastAsia"/>
                <w:kern w:val="24"/>
              </w:rPr>
              <w:t>摺</w:t>
            </w:r>
            <w:proofErr w:type="gramEnd"/>
            <w:r w:rsidRPr="00240E0E">
              <w:rPr>
                <w:rFonts w:eastAsia="標楷體" w:hint="eastAsia"/>
                <w:kern w:val="24"/>
              </w:rPr>
              <w:t>出猴王</w:t>
            </w:r>
            <w:proofErr w:type="gramStart"/>
            <w:r w:rsidRPr="00240E0E">
              <w:rPr>
                <w:rFonts w:eastAsia="標楷體" w:hint="eastAsia"/>
                <w:kern w:val="24"/>
              </w:rPr>
              <w:t>存錢筒吧</w:t>
            </w:r>
            <w:proofErr w:type="gramEnd"/>
            <w:r w:rsidRPr="00240E0E">
              <w:rPr>
                <w:rFonts w:eastAsia="標楷體" w:hint="eastAsia"/>
                <w:kern w:val="24"/>
              </w:rPr>
              <w:t>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 w:hint="eastAsia"/>
                <w:kern w:val="24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Pr="00240E0E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240E0E">
              <w:rPr>
                <w:rFonts w:eastAsia="標楷體" w:hint="eastAsia"/>
                <w:kern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240E0E">
              <w:rPr>
                <w:rFonts w:eastAsia="標楷體" w:hint="eastAsia"/>
                <w:kern w:val="24"/>
              </w:rPr>
              <w:t>兒創</w:t>
            </w:r>
          </w:p>
          <w:p w:rsidR="004A6B23" w:rsidRPr="00240E0E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240E0E">
              <w:rPr>
                <w:rFonts w:eastAsia="標楷體" w:hint="eastAsia"/>
                <w:kern w:val="24"/>
              </w:rPr>
              <w:t>中心</w:t>
            </w:r>
          </w:p>
          <w:p w:rsidR="004A6B23" w:rsidRPr="00240E0E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240E0E">
              <w:rPr>
                <w:rFonts w:eastAsia="標楷體" w:hint="eastAsia"/>
                <w:kern w:val="24"/>
              </w:rPr>
              <w:t>陶瓷區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EC0" w:rsidRDefault="00AC4EC0" w:rsidP="00AC4EC0">
            <w:pPr>
              <w:adjustRightInd w:val="0"/>
              <w:snapToGrid w:val="0"/>
              <w:spacing w:beforeLines="25" w:before="90" w:afterLines="25" w:after="9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 w:hint="eastAsia"/>
                <w:kern w:val="24"/>
              </w:rPr>
              <w:t>國小</w:t>
            </w:r>
          </w:p>
          <w:p w:rsidR="00AC4EC0" w:rsidRDefault="00AC4EC0" w:rsidP="00AC4EC0">
            <w:pPr>
              <w:adjustRightInd w:val="0"/>
              <w:snapToGrid w:val="0"/>
              <w:spacing w:beforeLines="25" w:before="90" w:afterLines="25" w:after="9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/>
                <w:kern w:val="24"/>
              </w:rPr>
              <w:t>5</w:t>
            </w:r>
            <w:r>
              <w:rPr>
                <w:rFonts w:eastAsia="標楷體" w:hint="eastAsia"/>
                <w:kern w:val="24"/>
              </w:rPr>
              <w:t>年級</w:t>
            </w:r>
          </w:p>
          <w:p w:rsidR="004A6B23" w:rsidRPr="00597240" w:rsidRDefault="00AC4EC0" w:rsidP="00AC4EC0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 w:hint="eastAsia"/>
                <w:kern w:val="24"/>
              </w:rPr>
              <w:t>以上</w:t>
            </w:r>
          </w:p>
        </w:tc>
      </w:tr>
      <w:tr w:rsidR="004A6B23" w:rsidRPr="00597240" w:rsidTr="004A6B23">
        <w:trPr>
          <w:trHeight w:val="1232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597240" w:rsidRDefault="00D240A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b/>
                <w:bCs/>
                <w:kern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597240" w:rsidRDefault="004B7793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0"/>
              </w:rPr>
            </w:pPr>
            <w:r w:rsidRPr="004B7793">
              <w:rPr>
                <w:rFonts w:eastAsia="標楷體" w:hint="eastAsia"/>
                <w:kern w:val="0"/>
              </w:rPr>
              <w:t>經典重現</w:t>
            </w:r>
            <w:r w:rsidRPr="004B7793">
              <w:rPr>
                <w:rFonts w:eastAsia="標楷體" w:hint="eastAsia"/>
                <w:kern w:val="0"/>
              </w:rPr>
              <w:t>-</w:t>
            </w:r>
            <w:proofErr w:type="gramStart"/>
            <w:r w:rsidRPr="004B7793">
              <w:rPr>
                <w:rFonts w:eastAsia="標楷體" w:hint="eastAsia"/>
                <w:kern w:val="0"/>
              </w:rPr>
              <w:t>龍藏經刮畫創作</w:t>
            </w:r>
            <w:proofErr w:type="gramEnd"/>
            <w:r w:rsidRPr="004B7793">
              <w:rPr>
                <w:rFonts w:eastAsia="標楷體" w:hint="eastAsia"/>
                <w:kern w:val="0"/>
              </w:rPr>
              <w:t>體驗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240E0E" w:rsidRDefault="004B7793" w:rsidP="009270F6">
            <w:pPr>
              <w:adjustRightInd w:val="0"/>
              <w:snapToGrid w:val="0"/>
              <w:spacing w:beforeLines="50" w:before="180" w:afterLines="50" w:after="180" w:line="240" w:lineRule="auto"/>
              <w:textAlignment w:val="center"/>
              <w:rPr>
                <w:rFonts w:eastAsia="標楷體"/>
                <w:kern w:val="24"/>
              </w:rPr>
            </w:pPr>
            <w:r w:rsidRPr="00A4125F">
              <w:rPr>
                <w:rFonts w:eastAsia="標楷體" w:hint="eastAsia"/>
                <w:kern w:val="24"/>
              </w:rPr>
              <w:t>以「</w:t>
            </w:r>
            <w:proofErr w:type="gramStart"/>
            <w:r w:rsidRPr="00A4125F">
              <w:rPr>
                <w:rFonts w:eastAsia="標楷體" w:hint="eastAsia"/>
                <w:kern w:val="24"/>
              </w:rPr>
              <w:t>內府泥金</w:t>
            </w:r>
            <w:proofErr w:type="gramEnd"/>
            <w:r w:rsidRPr="00A4125F">
              <w:rPr>
                <w:rFonts w:eastAsia="標楷體" w:hint="eastAsia"/>
                <w:kern w:val="24"/>
              </w:rPr>
              <w:t>寫本藏文龍藏經」為題，</w:t>
            </w:r>
            <w:r w:rsidR="00AC4EC0" w:rsidRPr="00A4125F">
              <w:rPr>
                <w:rFonts w:eastAsia="標楷體" w:hint="eastAsia"/>
                <w:kern w:val="24"/>
              </w:rPr>
              <w:t>學生藉由黑</w:t>
            </w:r>
            <w:proofErr w:type="gramStart"/>
            <w:r w:rsidR="00AC4EC0" w:rsidRPr="00A4125F">
              <w:rPr>
                <w:rFonts w:eastAsia="標楷體" w:hint="eastAsia"/>
                <w:kern w:val="24"/>
              </w:rPr>
              <w:t>底刮畫創作龍藏</w:t>
            </w:r>
            <w:proofErr w:type="gramEnd"/>
            <w:r w:rsidR="00AC4EC0" w:rsidRPr="00A4125F">
              <w:rPr>
                <w:rFonts w:eastAsia="標楷體" w:hint="eastAsia"/>
                <w:kern w:val="24"/>
              </w:rPr>
              <w:t>經文裝幀藝術紋飾，並留經文空白處讓學生可自行發揮創意刻繪屬於自己的龍藏經裝飾</w:t>
            </w:r>
            <w:r w:rsidR="004A6B23" w:rsidRPr="00A4125F">
              <w:rPr>
                <w:rFonts w:eastAsia="標楷體" w:hint="eastAsia"/>
                <w:kern w:val="24"/>
              </w:rPr>
              <w:t>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240E0E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 w:hint="eastAsia"/>
                <w:kern w:val="24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B23" w:rsidRPr="00240E0E" w:rsidRDefault="004B779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/>
                <w:kern w:val="24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B23" w:rsidRPr="00240E0E" w:rsidRDefault="00AC4E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AC4EC0">
              <w:rPr>
                <w:rFonts w:eastAsia="標楷體" w:hint="eastAsia"/>
                <w:kern w:val="24"/>
              </w:rPr>
              <w:t>佛陀形影</w:t>
            </w:r>
            <w:proofErr w:type="gramStart"/>
            <w:r w:rsidRPr="00AC4EC0">
              <w:rPr>
                <w:rFonts w:eastAsia="標楷體" w:hint="eastAsia"/>
                <w:kern w:val="24"/>
              </w:rPr>
              <w:t>—</w:t>
            </w:r>
            <w:proofErr w:type="gramEnd"/>
            <w:r w:rsidRPr="00AC4EC0">
              <w:rPr>
                <w:rFonts w:eastAsia="標楷體" w:hint="eastAsia"/>
                <w:kern w:val="24"/>
              </w:rPr>
              <w:t>院藏亞洲佛教藝術之美</w:t>
            </w:r>
            <w:r w:rsidR="004A6B23" w:rsidRPr="00597240">
              <w:rPr>
                <w:rFonts w:eastAsia="標楷體" w:hint="eastAsia"/>
                <w:kern w:val="24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EC0" w:rsidRDefault="00AC4EC0" w:rsidP="00AC4EC0">
            <w:pPr>
              <w:adjustRightInd w:val="0"/>
              <w:snapToGrid w:val="0"/>
              <w:spacing w:beforeLines="25" w:before="90" w:afterLines="25" w:after="9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>
              <w:rPr>
                <w:rFonts w:eastAsia="標楷體" w:hint="eastAsia"/>
                <w:kern w:val="24"/>
              </w:rPr>
              <w:t>國小</w:t>
            </w:r>
          </w:p>
          <w:p w:rsidR="00E9097E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806CAC">
              <w:rPr>
                <w:rFonts w:eastAsia="標楷體" w:hint="eastAsia"/>
                <w:kern w:val="24"/>
              </w:rPr>
              <w:t>7</w:t>
            </w:r>
            <w:r w:rsidRPr="00806CAC">
              <w:rPr>
                <w:rFonts w:eastAsia="標楷體" w:hint="eastAsia"/>
                <w:kern w:val="24"/>
              </w:rPr>
              <w:t>年級</w:t>
            </w:r>
          </w:p>
          <w:p w:rsidR="004A6B23" w:rsidRPr="00240E0E" w:rsidRDefault="004A6B2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textAlignment w:val="center"/>
              <w:rPr>
                <w:rFonts w:eastAsia="標楷體"/>
                <w:kern w:val="24"/>
              </w:rPr>
            </w:pPr>
            <w:r w:rsidRPr="00806CAC">
              <w:rPr>
                <w:rFonts w:eastAsia="標楷體" w:hint="eastAsia"/>
                <w:kern w:val="24"/>
              </w:rPr>
              <w:t>以上、美術班</w:t>
            </w:r>
          </w:p>
        </w:tc>
      </w:tr>
    </w:tbl>
    <w:p w:rsidR="00806CAC" w:rsidRPr="00AC4EC0" w:rsidRDefault="00D438FB" w:rsidP="00AC4EC0">
      <w:pPr>
        <w:pStyle w:val="a4"/>
        <w:adjustRightInd w:val="0"/>
        <w:snapToGrid w:val="0"/>
        <w:spacing w:line="240" w:lineRule="auto"/>
        <w:ind w:leftChars="-118" w:left="0" w:hangingChars="118" w:hanging="283"/>
        <w:rPr>
          <w:rFonts w:ascii="標楷體" w:eastAsia="標楷體" w:hAnsi="標楷體"/>
          <w:szCs w:val="28"/>
        </w:rPr>
      </w:pPr>
      <w:proofErr w:type="gramStart"/>
      <w:r w:rsidRPr="00213150">
        <w:rPr>
          <w:rFonts w:ascii="標楷體" w:eastAsia="標楷體" w:hAnsi="標楷體" w:hint="eastAsia"/>
          <w:szCs w:val="28"/>
        </w:rPr>
        <w:t>註</w:t>
      </w:r>
      <w:proofErr w:type="gramEnd"/>
      <w:r w:rsidRPr="00213150">
        <w:rPr>
          <w:rFonts w:ascii="標楷體" w:eastAsia="標楷體" w:hAnsi="標楷體" w:hint="eastAsia"/>
          <w:szCs w:val="28"/>
        </w:rPr>
        <w:t>:文化體驗課程請</w:t>
      </w:r>
      <w:proofErr w:type="gramStart"/>
      <w:r w:rsidRPr="00213150">
        <w:rPr>
          <w:rFonts w:ascii="標楷體" w:eastAsia="標楷體" w:hAnsi="標楷體" w:hint="eastAsia"/>
          <w:szCs w:val="28"/>
        </w:rPr>
        <w:t>依官網公告</w:t>
      </w:r>
      <w:proofErr w:type="gramEnd"/>
      <w:r w:rsidRPr="00213150">
        <w:rPr>
          <w:rFonts w:ascii="標楷體" w:eastAsia="標楷體" w:hAnsi="標楷體" w:hint="eastAsia"/>
          <w:szCs w:val="28"/>
        </w:rPr>
        <w:t>為</w:t>
      </w:r>
      <w:proofErr w:type="gramStart"/>
      <w:r w:rsidRPr="00213150">
        <w:rPr>
          <w:rFonts w:ascii="標楷體" w:eastAsia="標楷體" w:hAnsi="標楷體" w:hint="eastAsia"/>
          <w:szCs w:val="28"/>
        </w:rPr>
        <w:t>準</w:t>
      </w:r>
      <w:proofErr w:type="gramEnd"/>
      <w:r w:rsidRPr="00213150">
        <w:rPr>
          <w:rFonts w:ascii="標楷體" w:eastAsia="標楷體" w:hAnsi="標楷體" w:hint="eastAsia"/>
          <w:szCs w:val="28"/>
        </w:rPr>
        <w:t>。</w:t>
      </w:r>
    </w:p>
    <w:p w:rsidR="009A4BF9" w:rsidRPr="004A6B23" w:rsidRDefault="004A6B23" w:rsidP="004A6B23">
      <w:pPr>
        <w:pStyle w:val="a4"/>
        <w:adjustRightInd w:val="0"/>
        <w:snapToGrid w:val="0"/>
        <w:spacing w:line="500" w:lineRule="exact"/>
        <w:ind w:leftChars="0" w:left="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附件</w:t>
      </w:r>
      <w:r w:rsidR="003B5E4C">
        <w:rPr>
          <w:rFonts w:eastAsia="標楷體" w:hint="eastAsia"/>
          <w:sz w:val="28"/>
          <w:szCs w:val="28"/>
        </w:rPr>
        <w:t>5</w:t>
      </w:r>
      <w:r>
        <w:rPr>
          <w:rFonts w:eastAsia="標楷體" w:hint="eastAsia"/>
          <w:sz w:val="28"/>
          <w:szCs w:val="28"/>
        </w:rPr>
        <w:t>：</w:t>
      </w:r>
      <w:r w:rsidR="00683919" w:rsidRPr="000271FB">
        <w:rPr>
          <w:rFonts w:eastAsia="標楷體" w:hint="eastAsia"/>
          <w:sz w:val="28"/>
          <w:szCs w:val="28"/>
        </w:rPr>
        <w:t>院內</w:t>
      </w:r>
      <w:r w:rsidR="00191EE5" w:rsidRPr="000271FB">
        <w:rPr>
          <w:rFonts w:eastAsia="標楷體"/>
          <w:sz w:val="28"/>
          <w:szCs w:val="28"/>
        </w:rPr>
        <w:t>行程規劃</w:t>
      </w:r>
      <w:r w:rsidR="00C22AE4">
        <w:rPr>
          <w:rFonts w:eastAsia="標楷體" w:hint="eastAsia"/>
          <w:sz w:val="28"/>
          <w:szCs w:val="28"/>
        </w:rPr>
        <w:t>建議</w:t>
      </w:r>
    </w:p>
    <w:p w:rsidR="00A535F1" w:rsidRPr="009A4BF9" w:rsidRDefault="004950E6" w:rsidP="00F3051F">
      <w:pPr>
        <w:pStyle w:val="a4"/>
        <w:adjustRightInd w:val="0"/>
        <w:snapToGrid w:val="0"/>
        <w:spacing w:line="240" w:lineRule="auto"/>
        <w:ind w:leftChars="0" w:left="0"/>
        <w:rPr>
          <w:rFonts w:eastAsia="標楷體"/>
          <w:b/>
        </w:rPr>
      </w:pPr>
      <w:r w:rsidRPr="002039BB">
        <w:rPr>
          <w:rFonts w:eastAsia="標楷體" w:hint="eastAsia"/>
          <w:b/>
        </w:rPr>
        <w:t>半日參訪行程</w:t>
      </w:r>
      <w:r w:rsidR="00E45B1F" w:rsidRPr="002039BB">
        <w:rPr>
          <w:rFonts w:eastAsia="標楷體" w:hint="eastAsia"/>
          <w:b/>
        </w:rPr>
        <w:t>：學校可視行程安排上</w:t>
      </w:r>
      <w:r w:rsidR="002039BB">
        <w:rPr>
          <w:rFonts w:ascii="新細明體" w:hAnsi="新細明體" w:hint="eastAsia"/>
          <w:b/>
        </w:rPr>
        <w:t>、</w:t>
      </w:r>
      <w:r w:rsidR="00E45B1F" w:rsidRPr="002039BB">
        <w:rPr>
          <w:rFonts w:eastAsia="標楷體" w:hint="eastAsia"/>
          <w:b/>
        </w:rPr>
        <w:t>下午梯次擇</w:t>
      </w:r>
      <w:proofErr w:type="gramStart"/>
      <w:r w:rsidR="00E45B1F" w:rsidRPr="002039BB">
        <w:rPr>
          <w:rFonts w:eastAsia="標楷體" w:hint="eastAsia"/>
          <w:b/>
        </w:rPr>
        <w:t>一</w:t>
      </w:r>
      <w:proofErr w:type="gramEnd"/>
      <w:r w:rsidRPr="002039BB">
        <w:rPr>
          <w:rFonts w:eastAsia="標楷體" w:hint="eastAsia"/>
          <w:b/>
        </w:rPr>
        <w:t>參</w:t>
      </w:r>
      <w:r w:rsidR="009504D5" w:rsidRPr="002039BB">
        <w:rPr>
          <w:rFonts w:eastAsia="標楷體" w:hint="eastAsia"/>
          <w:b/>
          <w:color w:val="000000"/>
        </w:rPr>
        <w:t>與</w:t>
      </w:r>
      <w:r w:rsidR="00E45B1F" w:rsidRPr="002039BB">
        <w:rPr>
          <w:rFonts w:eastAsia="標楷體" w:hint="eastAsia"/>
          <w:b/>
        </w:rPr>
        <w:t>。</w:t>
      </w:r>
    </w:p>
    <w:tbl>
      <w:tblPr>
        <w:tblStyle w:val="a6"/>
        <w:tblW w:w="8926" w:type="dxa"/>
        <w:jc w:val="center"/>
        <w:tblLook w:val="04A0" w:firstRow="1" w:lastRow="0" w:firstColumn="1" w:lastColumn="0" w:noHBand="0" w:noVBand="1"/>
      </w:tblPr>
      <w:tblGrid>
        <w:gridCol w:w="846"/>
        <w:gridCol w:w="2410"/>
        <w:gridCol w:w="1134"/>
        <w:gridCol w:w="3118"/>
        <w:gridCol w:w="1418"/>
      </w:tblGrid>
      <w:tr w:rsidR="001728BA" w:rsidRPr="000271FB" w:rsidTr="00AC16D0">
        <w:trPr>
          <w:trHeight w:val="417"/>
          <w:jc w:val="center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:rsidR="001728BA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梯次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1728BA" w:rsidRPr="000271FB" w:rsidRDefault="001728BA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時</w:t>
            </w:r>
            <w:r w:rsidRPr="000271FB">
              <w:rPr>
                <w:rFonts w:eastAsia="標楷體"/>
                <w:b/>
                <w:szCs w:val="28"/>
              </w:rPr>
              <w:t xml:space="preserve">  </w:t>
            </w:r>
            <w:r w:rsidRPr="000271FB">
              <w:rPr>
                <w:rFonts w:eastAsia="標楷體"/>
                <w:b/>
                <w:szCs w:val="28"/>
              </w:rPr>
              <w:t>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1728BA" w:rsidRPr="000271FB" w:rsidRDefault="001728BA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時間</w:t>
            </w:r>
            <w:r w:rsidR="00407B24">
              <w:rPr>
                <w:rFonts w:eastAsia="標楷體" w:hint="eastAsia"/>
                <w:b/>
                <w:szCs w:val="28"/>
              </w:rPr>
              <w:t>(</w:t>
            </w:r>
            <w:r w:rsidR="00407B24">
              <w:rPr>
                <w:rFonts w:eastAsia="標楷體" w:hint="eastAsia"/>
                <w:b/>
                <w:szCs w:val="28"/>
              </w:rPr>
              <w:t>分</w:t>
            </w:r>
            <w:r w:rsidR="00407B24">
              <w:rPr>
                <w:rFonts w:eastAsia="標楷體" w:hint="eastAsia"/>
                <w:b/>
                <w:szCs w:val="28"/>
              </w:rPr>
              <w:t>)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:rsidR="001728BA" w:rsidRPr="000271FB" w:rsidRDefault="001728BA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活</w:t>
            </w:r>
            <w:r w:rsidRPr="000271FB">
              <w:rPr>
                <w:rFonts w:eastAsia="標楷體"/>
                <w:b/>
                <w:szCs w:val="28"/>
              </w:rPr>
              <w:t xml:space="preserve"> </w:t>
            </w:r>
            <w:r w:rsidRPr="000271FB">
              <w:rPr>
                <w:rFonts w:eastAsia="標楷體"/>
                <w:b/>
                <w:szCs w:val="28"/>
              </w:rPr>
              <w:t>動</w:t>
            </w:r>
            <w:r w:rsidRPr="000271FB">
              <w:rPr>
                <w:rFonts w:eastAsia="標楷體"/>
                <w:b/>
                <w:szCs w:val="28"/>
              </w:rPr>
              <w:t xml:space="preserve"> </w:t>
            </w:r>
            <w:r w:rsidRPr="000271FB">
              <w:rPr>
                <w:rFonts w:eastAsia="標楷體"/>
                <w:b/>
                <w:szCs w:val="28"/>
              </w:rPr>
              <w:t>內</w:t>
            </w:r>
            <w:r w:rsidRPr="000271FB">
              <w:rPr>
                <w:rFonts w:eastAsia="標楷體"/>
                <w:b/>
                <w:szCs w:val="28"/>
              </w:rPr>
              <w:t xml:space="preserve"> </w:t>
            </w:r>
            <w:r w:rsidRPr="000271FB">
              <w:rPr>
                <w:rFonts w:eastAsia="標楷體"/>
                <w:b/>
                <w:szCs w:val="28"/>
              </w:rPr>
              <w:t>容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1728BA" w:rsidRPr="000271FB" w:rsidRDefault="001728BA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備</w:t>
            </w:r>
            <w:r w:rsidRPr="000271FB">
              <w:rPr>
                <w:rFonts w:eastAsia="標楷體"/>
                <w:b/>
                <w:szCs w:val="28"/>
              </w:rPr>
              <w:t xml:space="preserve"> </w:t>
            </w:r>
            <w:proofErr w:type="gramStart"/>
            <w:r w:rsidRPr="000271FB">
              <w:rPr>
                <w:rFonts w:eastAsia="標楷體"/>
                <w:b/>
                <w:szCs w:val="28"/>
              </w:rPr>
              <w:t>註</w:t>
            </w:r>
            <w:proofErr w:type="gramEnd"/>
          </w:p>
        </w:tc>
      </w:tr>
      <w:tr w:rsidR="001146C0" w:rsidRPr="000271FB" w:rsidTr="00AC16D0">
        <w:trPr>
          <w:trHeight w:val="760"/>
          <w:jc w:val="center"/>
        </w:trPr>
        <w:tc>
          <w:tcPr>
            <w:tcW w:w="846" w:type="dxa"/>
            <w:vMerge w:val="restart"/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上午</w:t>
            </w:r>
          </w:p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梯次</w:t>
            </w:r>
          </w:p>
        </w:tc>
        <w:tc>
          <w:tcPr>
            <w:tcW w:w="2410" w:type="dxa"/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09</w:t>
            </w:r>
            <w:r w:rsidRPr="000271FB">
              <w:rPr>
                <w:rFonts w:eastAsia="標楷體"/>
                <w:szCs w:val="28"/>
              </w:rPr>
              <w:t>：</w:t>
            </w:r>
            <w:r w:rsidRPr="000271FB">
              <w:rPr>
                <w:rFonts w:eastAsia="標楷體"/>
                <w:szCs w:val="28"/>
              </w:rPr>
              <w:t>00</w:t>
            </w:r>
            <w:r w:rsidRPr="000271FB">
              <w:rPr>
                <w:rFonts w:eastAsia="標楷體"/>
                <w:szCs w:val="28"/>
              </w:rPr>
              <w:t>－</w:t>
            </w:r>
            <w:r w:rsidRPr="000271FB">
              <w:rPr>
                <w:rFonts w:eastAsia="標楷體"/>
                <w:szCs w:val="28"/>
              </w:rPr>
              <w:t>09</w:t>
            </w:r>
            <w:r w:rsidRPr="000271FB">
              <w:rPr>
                <w:rFonts w:eastAsia="標楷體"/>
                <w:szCs w:val="28"/>
              </w:rPr>
              <w:t>：</w:t>
            </w:r>
            <w:r w:rsidR="00E26958" w:rsidRPr="000271FB"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1146C0" w:rsidRPr="000271FB" w:rsidRDefault="00E26958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報到與寄物</w:t>
            </w:r>
          </w:p>
        </w:tc>
        <w:tc>
          <w:tcPr>
            <w:tcW w:w="1418" w:type="dxa"/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2</w:t>
            </w:r>
            <w:r w:rsidRPr="000271FB">
              <w:rPr>
                <w:rFonts w:eastAsia="標楷體"/>
                <w:szCs w:val="28"/>
              </w:rPr>
              <w:t>樓大廳</w:t>
            </w:r>
          </w:p>
        </w:tc>
      </w:tr>
      <w:tr w:rsidR="001146C0" w:rsidRPr="000271FB" w:rsidTr="00AC16D0">
        <w:trPr>
          <w:trHeight w:val="658"/>
          <w:jc w:val="center"/>
        </w:trPr>
        <w:tc>
          <w:tcPr>
            <w:tcW w:w="846" w:type="dxa"/>
            <w:vMerge/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09</w:t>
            </w:r>
            <w:r w:rsidRPr="000271FB">
              <w:rPr>
                <w:rFonts w:eastAsia="標楷體"/>
                <w:szCs w:val="28"/>
              </w:rPr>
              <w:t>：</w:t>
            </w:r>
            <w:r w:rsidR="00E26958" w:rsidRPr="000271FB">
              <w:rPr>
                <w:rFonts w:eastAsia="標楷體" w:hint="eastAsia"/>
                <w:szCs w:val="28"/>
              </w:rPr>
              <w:t>20</w:t>
            </w:r>
            <w:r w:rsidRPr="000271FB">
              <w:rPr>
                <w:rFonts w:eastAsia="標楷體"/>
                <w:szCs w:val="28"/>
              </w:rPr>
              <w:t>－</w:t>
            </w:r>
            <w:r w:rsidRPr="000271FB">
              <w:rPr>
                <w:rFonts w:eastAsia="標楷體"/>
                <w:szCs w:val="28"/>
              </w:rPr>
              <w:t>10</w:t>
            </w:r>
            <w:r w:rsidRPr="000271FB">
              <w:rPr>
                <w:rFonts w:eastAsia="標楷體"/>
                <w:szCs w:val="28"/>
              </w:rPr>
              <w:t>：</w:t>
            </w:r>
            <w:r w:rsidR="00D076B3" w:rsidRPr="000271FB">
              <w:rPr>
                <w:rFonts w:eastAsia="標楷體" w:hint="eastAsia"/>
                <w:szCs w:val="28"/>
              </w:rPr>
              <w:t>2</w:t>
            </w:r>
            <w:r w:rsidR="00E26958" w:rsidRPr="000271FB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146C0" w:rsidRPr="000271FB" w:rsidRDefault="00D076B3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6</w:t>
            </w:r>
            <w:r w:rsidR="001146C0" w:rsidRPr="000271FB">
              <w:rPr>
                <w:rFonts w:eastAsia="標楷體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1146C0" w:rsidRPr="000271FB" w:rsidRDefault="0003085F" w:rsidP="00AC16D0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展廳</w:t>
            </w:r>
            <w:r w:rsidR="004950E6">
              <w:rPr>
                <w:rFonts w:eastAsia="標楷體" w:hint="eastAsia"/>
                <w:szCs w:val="28"/>
              </w:rPr>
              <w:t>或</w:t>
            </w:r>
            <w:r w:rsidRPr="000271FB">
              <w:rPr>
                <w:rFonts w:eastAsia="標楷體" w:hint="eastAsia"/>
                <w:szCs w:val="28"/>
              </w:rPr>
              <w:t>兒童創意中心導</w:t>
            </w:r>
            <w:proofErr w:type="gramStart"/>
            <w:r w:rsidRPr="000271FB">
              <w:rPr>
                <w:rFonts w:eastAsia="標楷體" w:hint="eastAsia"/>
                <w:szCs w:val="28"/>
              </w:rPr>
              <w:t>覽</w:t>
            </w:r>
            <w:proofErr w:type="gramEnd"/>
          </w:p>
        </w:tc>
        <w:tc>
          <w:tcPr>
            <w:tcW w:w="1418" w:type="dxa"/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</w:tr>
      <w:tr w:rsidR="0003085F" w:rsidRPr="000271FB" w:rsidTr="00AC16D0">
        <w:trPr>
          <w:trHeight w:val="1031"/>
          <w:jc w:val="center"/>
        </w:trPr>
        <w:tc>
          <w:tcPr>
            <w:tcW w:w="846" w:type="dxa"/>
            <w:vMerge/>
            <w:vAlign w:val="center"/>
          </w:tcPr>
          <w:p w:rsidR="0003085F" w:rsidRPr="000271FB" w:rsidRDefault="0003085F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3085F" w:rsidRPr="000271FB" w:rsidRDefault="0003085F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10</w:t>
            </w:r>
            <w:r w:rsidRPr="000271FB">
              <w:rPr>
                <w:rFonts w:eastAsia="標楷體"/>
                <w:szCs w:val="28"/>
              </w:rPr>
              <w:t>：</w:t>
            </w:r>
            <w:r w:rsidRPr="000271FB">
              <w:rPr>
                <w:rFonts w:eastAsia="標楷體" w:hint="eastAsia"/>
                <w:szCs w:val="28"/>
              </w:rPr>
              <w:t>20</w:t>
            </w:r>
            <w:r w:rsidRPr="000271FB">
              <w:rPr>
                <w:rFonts w:eastAsia="標楷體"/>
                <w:szCs w:val="28"/>
              </w:rPr>
              <w:t>－</w:t>
            </w:r>
            <w:r w:rsidRPr="000271FB">
              <w:rPr>
                <w:rFonts w:eastAsia="標楷體" w:hint="eastAsia"/>
                <w:szCs w:val="28"/>
              </w:rPr>
              <w:t>11</w:t>
            </w:r>
            <w:r w:rsidRPr="000271FB">
              <w:rPr>
                <w:rFonts w:eastAsia="標楷體"/>
                <w:szCs w:val="28"/>
              </w:rPr>
              <w:t>：</w:t>
            </w:r>
            <w:r w:rsidRPr="000271FB"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1134" w:type="dxa"/>
            <w:vAlign w:val="center"/>
          </w:tcPr>
          <w:p w:rsidR="0003085F" w:rsidRPr="000271FB" w:rsidRDefault="0003085F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60</w:t>
            </w:r>
          </w:p>
        </w:tc>
        <w:tc>
          <w:tcPr>
            <w:tcW w:w="3118" w:type="dxa"/>
            <w:vAlign w:val="center"/>
          </w:tcPr>
          <w:p w:rsidR="0003085F" w:rsidRPr="000271FB" w:rsidRDefault="0003085F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文化體驗課程</w:t>
            </w:r>
          </w:p>
        </w:tc>
        <w:tc>
          <w:tcPr>
            <w:tcW w:w="1418" w:type="dxa"/>
            <w:vAlign w:val="center"/>
          </w:tcPr>
          <w:p w:rsidR="0003085F" w:rsidRPr="000271FB" w:rsidRDefault="0003085F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proofErr w:type="gramStart"/>
            <w:r w:rsidRPr="000271FB">
              <w:rPr>
                <w:rFonts w:eastAsia="標楷體" w:hint="eastAsia"/>
                <w:szCs w:val="28"/>
              </w:rPr>
              <w:t>兒創教室</w:t>
            </w:r>
            <w:proofErr w:type="gramEnd"/>
          </w:p>
        </w:tc>
      </w:tr>
      <w:tr w:rsidR="001146C0" w:rsidRPr="000271FB" w:rsidTr="00AC16D0">
        <w:trPr>
          <w:trHeight w:val="1191"/>
          <w:jc w:val="center"/>
        </w:trPr>
        <w:tc>
          <w:tcPr>
            <w:tcW w:w="846" w:type="dxa"/>
            <w:vMerge/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</w:t>
            </w:r>
            <w:r w:rsidR="0003085F" w:rsidRPr="000271FB">
              <w:rPr>
                <w:rFonts w:eastAsia="標楷體" w:hint="eastAsia"/>
                <w:szCs w:val="28"/>
              </w:rPr>
              <w:t>1</w:t>
            </w:r>
            <w:r w:rsidRPr="000271FB">
              <w:rPr>
                <w:rFonts w:eastAsia="標楷體"/>
                <w:szCs w:val="28"/>
              </w:rPr>
              <w:t>：</w:t>
            </w:r>
            <w:r w:rsidR="0003085F" w:rsidRPr="000271FB">
              <w:rPr>
                <w:rFonts w:eastAsia="標楷體" w:hint="eastAsia"/>
                <w:szCs w:val="28"/>
              </w:rPr>
              <w:t>2</w:t>
            </w:r>
            <w:r w:rsidR="00E26958" w:rsidRPr="000271FB">
              <w:rPr>
                <w:rFonts w:eastAsia="標楷體" w:hint="eastAsia"/>
                <w:szCs w:val="28"/>
              </w:rPr>
              <w:t>0</w:t>
            </w:r>
            <w:r w:rsidRPr="000271FB">
              <w:rPr>
                <w:rFonts w:eastAsia="標楷體"/>
                <w:szCs w:val="28"/>
              </w:rPr>
              <w:t>－</w:t>
            </w:r>
            <w:r w:rsidRPr="000271FB">
              <w:rPr>
                <w:rFonts w:eastAsia="標楷體" w:hint="eastAsia"/>
                <w:szCs w:val="28"/>
              </w:rPr>
              <w:t>11</w:t>
            </w:r>
            <w:r w:rsidRPr="000271FB">
              <w:rPr>
                <w:rFonts w:eastAsia="標楷體"/>
                <w:szCs w:val="28"/>
              </w:rPr>
              <w:t>：</w:t>
            </w:r>
            <w:r w:rsidR="0093034A" w:rsidRPr="000271FB">
              <w:rPr>
                <w:rFonts w:eastAsia="標楷體" w:hint="eastAsia"/>
                <w:szCs w:val="28"/>
              </w:rPr>
              <w:t>4</w:t>
            </w:r>
            <w:r w:rsidR="00E26958" w:rsidRPr="000271FB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146C0" w:rsidRPr="000271FB" w:rsidRDefault="004950E6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1146C0" w:rsidRPr="000271FB" w:rsidRDefault="004950E6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4950E6">
              <w:rPr>
                <w:rFonts w:eastAsia="標楷體" w:hint="eastAsia"/>
                <w:szCs w:val="28"/>
              </w:rPr>
              <w:t>自由時間</w:t>
            </w:r>
          </w:p>
        </w:tc>
        <w:tc>
          <w:tcPr>
            <w:tcW w:w="1418" w:type="dxa"/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</w:tr>
      <w:tr w:rsidR="001146C0" w:rsidRPr="000271FB" w:rsidTr="00AC16D0">
        <w:trPr>
          <w:trHeight w:val="926"/>
          <w:jc w:val="center"/>
        </w:trPr>
        <w:tc>
          <w:tcPr>
            <w:tcW w:w="846" w:type="dxa"/>
            <w:vMerge/>
            <w:tcBorders>
              <w:bottom w:val="thinThickThinSmallGap" w:sz="18" w:space="0" w:color="auto"/>
            </w:tcBorders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410" w:type="dxa"/>
            <w:tcBorders>
              <w:bottom w:val="thinThickThinSmallGap" w:sz="18" w:space="0" w:color="auto"/>
            </w:tcBorders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</w:t>
            </w:r>
            <w:r w:rsidRPr="000271FB">
              <w:rPr>
                <w:rFonts w:eastAsia="標楷體" w:hint="eastAsia"/>
                <w:szCs w:val="28"/>
              </w:rPr>
              <w:t>1</w:t>
            </w:r>
            <w:r w:rsidRPr="000271FB">
              <w:rPr>
                <w:rFonts w:eastAsia="標楷體"/>
                <w:szCs w:val="28"/>
              </w:rPr>
              <w:t>：</w:t>
            </w:r>
            <w:r w:rsidR="0093034A" w:rsidRPr="000271FB">
              <w:rPr>
                <w:rFonts w:eastAsia="標楷體" w:hint="eastAsia"/>
                <w:szCs w:val="28"/>
              </w:rPr>
              <w:t>4</w:t>
            </w:r>
            <w:r w:rsidR="00E26958" w:rsidRPr="000271FB">
              <w:rPr>
                <w:rFonts w:eastAsia="標楷體" w:hint="eastAsia"/>
                <w:szCs w:val="28"/>
              </w:rPr>
              <w:t>0</w:t>
            </w:r>
            <w:r w:rsidRPr="000271FB">
              <w:rPr>
                <w:rFonts w:eastAsia="標楷體"/>
                <w:szCs w:val="28"/>
              </w:rPr>
              <w:t>－</w:t>
            </w:r>
          </w:p>
        </w:tc>
        <w:tc>
          <w:tcPr>
            <w:tcW w:w="1134" w:type="dxa"/>
            <w:tcBorders>
              <w:bottom w:val="thinThickThinSmallGap" w:sz="18" w:space="0" w:color="auto"/>
            </w:tcBorders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3118" w:type="dxa"/>
            <w:tcBorders>
              <w:bottom w:val="thinThickThinSmallGap" w:sz="18" w:space="0" w:color="auto"/>
            </w:tcBorders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回程返校</w:t>
            </w:r>
          </w:p>
        </w:tc>
        <w:tc>
          <w:tcPr>
            <w:tcW w:w="1418" w:type="dxa"/>
            <w:tcBorders>
              <w:bottom w:val="thinThickThinSmallGap" w:sz="18" w:space="0" w:color="auto"/>
            </w:tcBorders>
            <w:vAlign w:val="center"/>
          </w:tcPr>
          <w:p w:rsidR="001146C0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</w:tr>
      <w:tr w:rsidR="001914E2" w:rsidRPr="000271FB" w:rsidTr="00AC16D0">
        <w:trPr>
          <w:trHeight w:val="888"/>
          <w:jc w:val="center"/>
        </w:trPr>
        <w:tc>
          <w:tcPr>
            <w:tcW w:w="846" w:type="dxa"/>
            <w:vMerge w:val="restart"/>
            <w:tcBorders>
              <w:top w:val="thinThickThinSmallGap" w:sz="18" w:space="0" w:color="auto"/>
            </w:tcBorders>
            <w:vAlign w:val="center"/>
          </w:tcPr>
          <w:p w:rsidR="003A643C" w:rsidRPr="000271FB" w:rsidRDefault="00806CAC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下午</w:t>
            </w:r>
          </w:p>
          <w:p w:rsidR="001914E2" w:rsidRPr="000271FB" w:rsidRDefault="003A643C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梯次</w:t>
            </w:r>
          </w:p>
        </w:tc>
        <w:tc>
          <w:tcPr>
            <w:tcW w:w="2410" w:type="dxa"/>
            <w:tcBorders>
              <w:top w:val="thinThickThinSmallGap" w:sz="18" w:space="0" w:color="auto"/>
            </w:tcBorders>
            <w:vAlign w:val="center"/>
          </w:tcPr>
          <w:p w:rsidR="001914E2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13</w:t>
            </w:r>
            <w:r w:rsidRPr="000271FB">
              <w:rPr>
                <w:rFonts w:eastAsia="標楷體"/>
                <w:szCs w:val="28"/>
              </w:rPr>
              <w:t>：</w:t>
            </w:r>
            <w:r w:rsidR="00A535F1">
              <w:rPr>
                <w:rFonts w:eastAsia="標楷體" w:hint="eastAsia"/>
                <w:szCs w:val="28"/>
              </w:rPr>
              <w:t>30</w:t>
            </w:r>
            <w:r w:rsidRPr="000271FB">
              <w:rPr>
                <w:rFonts w:eastAsia="標楷體"/>
                <w:szCs w:val="28"/>
              </w:rPr>
              <w:t>－</w:t>
            </w:r>
            <w:r w:rsidRPr="000271FB">
              <w:rPr>
                <w:rFonts w:eastAsia="標楷體"/>
                <w:szCs w:val="28"/>
              </w:rPr>
              <w:t>13</w:t>
            </w:r>
            <w:r w:rsidRPr="000271FB">
              <w:rPr>
                <w:rFonts w:eastAsia="標楷體"/>
                <w:szCs w:val="28"/>
              </w:rPr>
              <w:t>：</w:t>
            </w:r>
            <w:r w:rsidR="00E26958" w:rsidRPr="000271FB">
              <w:rPr>
                <w:rFonts w:eastAsia="標楷體" w:hint="eastAsia"/>
                <w:szCs w:val="28"/>
              </w:rPr>
              <w:t>5</w:t>
            </w:r>
            <w:r w:rsidR="001146C0" w:rsidRPr="000271FB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1134" w:type="dxa"/>
            <w:tcBorders>
              <w:top w:val="thinThickThinSmallGap" w:sz="18" w:space="0" w:color="auto"/>
            </w:tcBorders>
            <w:vAlign w:val="center"/>
          </w:tcPr>
          <w:p w:rsidR="001914E2" w:rsidRPr="000271FB" w:rsidRDefault="00E26958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3118" w:type="dxa"/>
            <w:tcBorders>
              <w:top w:val="thinThickThinSmallGap" w:sz="18" w:space="0" w:color="auto"/>
            </w:tcBorders>
            <w:vAlign w:val="center"/>
          </w:tcPr>
          <w:p w:rsidR="001914E2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報到與寄物</w:t>
            </w:r>
          </w:p>
        </w:tc>
        <w:tc>
          <w:tcPr>
            <w:tcW w:w="1418" w:type="dxa"/>
            <w:tcBorders>
              <w:top w:val="thinThickThinSmallGap" w:sz="18" w:space="0" w:color="auto"/>
            </w:tcBorders>
            <w:vAlign w:val="center"/>
          </w:tcPr>
          <w:p w:rsidR="001914E2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2</w:t>
            </w:r>
            <w:r w:rsidRPr="000271FB">
              <w:rPr>
                <w:rFonts w:eastAsia="標楷體"/>
                <w:szCs w:val="28"/>
              </w:rPr>
              <w:t>樓大廳</w:t>
            </w:r>
          </w:p>
        </w:tc>
      </w:tr>
      <w:tr w:rsidR="001914E2" w:rsidRPr="000271FB" w:rsidTr="00AC16D0">
        <w:trPr>
          <w:trHeight w:val="1269"/>
          <w:jc w:val="center"/>
        </w:trPr>
        <w:tc>
          <w:tcPr>
            <w:tcW w:w="846" w:type="dxa"/>
            <w:vMerge/>
            <w:vAlign w:val="center"/>
          </w:tcPr>
          <w:p w:rsidR="001914E2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914E2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13</w:t>
            </w:r>
            <w:r w:rsidRPr="000271FB">
              <w:rPr>
                <w:rFonts w:eastAsia="標楷體"/>
                <w:szCs w:val="28"/>
              </w:rPr>
              <w:t>：</w:t>
            </w:r>
            <w:r w:rsidR="00E26958" w:rsidRPr="000271FB">
              <w:rPr>
                <w:rFonts w:eastAsia="標楷體" w:hint="eastAsia"/>
                <w:szCs w:val="28"/>
              </w:rPr>
              <w:t>5</w:t>
            </w:r>
            <w:r w:rsidR="001146C0" w:rsidRPr="000271FB">
              <w:rPr>
                <w:rFonts w:eastAsia="標楷體" w:hint="eastAsia"/>
                <w:szCs w:val="28"/>
              </w:rPr>
              <w:t>0</w:t>
            </w:r>
            <w:r w:rsidRPr="000271FB">
              <w:rPr>
                <w:rFonts w:eastAsia="標楷體"/>
                <w:szCs w:val="28"/>
              </w:rPr>
              <w:t>－</w:t>
            </w:r>
            <w:r w:rsidR="00E26958" w:rsidRPr="000271FB">
              <w:rPr>
                <w:rFonts w:eastAsia="標楷體"/>
                <w:szCs w:val="28"/>
              </w:rPr>
              <w:t>1</w:t>
            </w:r>
            <w:r w:rsidR="003E0B37" w:rsidRPr="000271FB">
              <w:rPr>
                <w:rFonts w:eastAsia="標楷體" w:hint="eastAsia"/>
                <w:szCs w:val="28"/>
              </w:rPr>
              <w:t>4</w:t>
            </w:r>
            <w:r w:rsidRPr="000271FB">
              <w:rPr>
                <w:rFonts w:eastAsia="標楷體"/>
                <w:szCs w:val="28"/>
              </w:rPr>
              <w:t>：</w:t>
            </w:r>
            <w:r w:rsidR="003E0B37" w:rsidRPr="000271FB">
              <w:rPr>
                <w:rFonts w:eastAsia="標楷體" w:hint="eastAsia"/>
                <w:szCs w:val="28"/>
              </w:rPr>
              <w:t>5</w:t>
            </w:r>
            <w:r w:rsidR="001146C0" w:rsidRPr="000271FB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914E2" w:rsidRPr="000271FB" w:rsidRDefault="0093034A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6</w:t>
            </w:r>
            <w:r w:rsidR="001914E2" w:rsidRPr="000271FB">
              <w:rPr>
                <w:rFonts w:eastAsia="標楷體"/>
                <w:szCs w:val="28"/>
              </w:rPr>
              <w:t>0</w:t>
            </w:r>
          </w:p>
        </w:tc>
        <w:tc>
          <w:tcPr>
            <w:tcW w:w="3118" w:type="dxa"/>
            <w:vAlign w:val="center"/>
          </w:tcPr>
          <w:p w:rsidR="001914E2" w:rsidRPr="000271FB" w:rsidRDefault="0003085F" w:rsidP="00AC16D0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展廳</w:t>
            </w:r>
            <w:r w:rsidR="004950E6">
              <w:rPr>
                <w:rFonts w:eastAsia="標楷體" w:hint="eastAsia"/>
                <w:szCs w:val="28"/>
              </w:rPr>
              <w:t>或</w:t>
            </w:r>
            <w:r w:rsidRPr="000271FB">
              <w:rPr>
                <w:rFonts w:eastAsia="標楷體" w:hint="eastAsia"/>
                <w:szCs w:val="28"/>
              </w:rPr>
              <w:t>兒童創意中心導</w:t>
            </w:r>
            <w:proofErr w:type="gramStart"/>
            <w:r w:rsidRPr="000271FB">
              <w:rPr>
                <w:rFonts w:eastAsia="標楷體" w:hint="eastAsia"/>
                <w:szCs w:val="28"/>
              </w:rPr>
              <w:t>覽</w:t>
            </w:r>
            <w:proofErr w:type="gramEnd"/>
          </w:p>
        </w:tc>
        <w:tc>
          <w:tcPr>
            <w:tcW w:w="1418" w:type="dxa"/>
            <w:vAlign w:val="center"/>
          </w:tcPr>
          <w:p w:rsidR="001914E2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</w:tr>
      <w:tr w:rsidR="001914E2" w:rsidRPr="000271FB" w:rsidTr="00AC16D0">
        <w:trPr>
          <w:trHeight w:val="673"/>
          <w:jc w:val="center"/>
        </w:trPr>
        <w:tc>
          <w:tcPr>
            <w:tcW w:w="846" w:type="dxa"/>
            <w:vMerge/>
            <w:vAlign w:val="center"/>
          </w:tcPr>
          <w:p w:rsidR="001914E2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1914E2" w:rsidRPr="000271FB" w:rsidRDefault="00E26958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</w:t>
            </w:r>
            <w:r w:rsidR="003E0B37" w:rsidRPr="000271FB">
              <w:rPr>
                <w:rFonts w:eastAsia="標楷體" w:hint="eastAsia"/>
                <w:szCs w:val="28"/>
              </w:rPr>
              <w:t>4</w:t>
            </w:r>
            <w:r w:rsidR="001914E2" w:rsidRPr="000271FB">
              <w:rPr>
                <w:rFonts w:eastAsia="標楷體"/>
                <w:szCs w:val="28"/>
              </w:rPr>
              <w:t>：</w:t>
            </w:r>
            <w:r w:rsidR="003E0B37" w:rsidRPr="000271FB">
              <w:rPr>
                <w:rFonts w:eastAsia="標楷體" w:hint="eastAsia"/>
                <w:szCs w:val="28"/>
              </w:rPr>
              <w:t>5</w:t>
            </w:r>
            <w:r w:rsidR="001146C0" w:rsidRPr="000271FB">
              <w:rPr>
                <w:rFonts w:eastAsia="標楷體" w:hint="eastAsia"/>
                <w:szCs w:val="28"/>
              </w:rPr>
              <w:t>0</w:t>
            </w:r>
            <w:r w:rsidR="001914E2" w:rsidRPr="000271FB">
              <w:rPr>
                <w:rFonts w:eastAsia="標楷體"/>
                <w:szCs w:val="28"/>
              </w:rPr>
              <w:t>－</w:t>
            </w:r>
            <w:r w:rsidR="001146C0" w:rsidRPr="000271FB">
              <w:rPr>
                <w:rFonts w:eastAsia="標楷體"/>
                <w:szCs w:val="28"/>
              </w:rPr>
              <w:t>1</w:t>
            </w:r>
            <w:r w:rsidR="001146C0" w:rsidRPr="000271FB">
              <w:rPr>
                <w:rFonts w:eastAsia="標楷體" w:hint="eastAsia"/>
                <w:szCs w:val="28"/>
              </w:rPr>
              <w:t>5</w:t>
            </w:r>
            <w:r w:rsidR="001914E2" w:rsidRPr="000271FB">
              <w:rPr>
                <w:rFonts w:eastAsia="標楷體"/>
                <w:szCs w:val="28"/>
              </w:rPr>
              <w:t>：</w:t>
            </w:r>
            <w:r w:rsidR="0003085F" w:rsidRPr="000271FB">
              <w:rPr>
                <w:rFonts w:eastAsia="標楷體" w:hint="eastAsia"/>
                <w:szCs w:val="28"/>
              </w:rPr>
              <w:t>5</w:t>
            </w:r>
            <w:r w:rsidR="001146C0" w:rsidRPr="000271FB">
              <w:rPr>
                <w:rFonts w:eastAsia="標楷體" w:hint="eastAsia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1914E2" w:rsidRPr="000271FB" w:rsidRDefault="0003085F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60</w:t>
            </w:r>
          </w:p>
        </w:tc>
        <w:tc>
          <w:tcPr>
            <w:tcW w:w="3118" w:type="dxa"/>
            <w:vAlign w:val="center"/>
          </w:tcPr>
          <w:p w:rsidR="001914E2" w:rsidRPr="000271FB" w:rsidRDefault="0003085F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文化體驗課程</w:t>
            </w:r>
          </w:p>
        </w:tc>
        <w:tc>
          <w:tcPr>
            <w:tcW w:w="1418" w:type="dxa"/>
            <w:vAlign w:val="center"/>
          </w:tcPr>
          <w:p w:rsidR="00E10BCE" w:rsidRPr="000271FB" w:rsidRDefault="0003085F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proofErr w:type="gramStart"/>
            <w:r w:rsidRPr="000271FB">
              <w:rPr>
                <w:rFonts w:eastAsia="標楷體" w:hint="eastAsia"/>
                <w:szCs w:val="28"/>
              </w:rPr>
              <w:t>兒創教室</w:t>
            </w:r>
            <w:proofErr w:type="gramEnd"/>
          </w:p>
        </w:tc>
      </w:tr>
      <w:tr w:rsidR="00780EC6" w:rsidRPr="000271FB" w:rsidTr="00AC16D0">
        <w:trPr>
          <w:trHeight w:val="988"/>
          <w:jc w:val="center"/>
        </w:trPr>
        <w:tc>
          <w:tcPr>
            <w:tcW w:w="846" w:type="dxa"/>
            <w:vMerge/>
            <w:vAlign w:val="center"/>
          </w:tcPr>
          <w:p w:rsidR="00780EC6" w:rsidRPr="000271FB" w:rsidRDefault="00780EC6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80EC6" w:rsidRPr="000271FB" w:rsidRDefault="00780EC6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</w:t>
            </w:r>
            <w:r w:rsidRPr="000271FB">
              <w:rPr>
                <w:rFonts w:eastAsia="標楷體" w:hint="eastAsia"/>
                <w:szCs w:val="28"/>
              </w:rPr>
              <w:t>5</w:t>
            </w:r>
            <w:r w:rsidRPr="000271FB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5</w:t>
            </w:r>
            <w:r w:rsidRPr="000271FB">
              <w:rPr>
                <w:rFonts w:eastAsia="標楷體" w:hint="eastAsia"/>
                <w:szCs w:val="28"/>
              </w:rPr>
              <w:t>0</w:t>
            </w:r>
            <w:r w:rsidRPr="000271FB">
              <w:rPr>
                <w:rFonts w:eastAsia="標楷體"/>
                <w:szCs w:val="28"/>
              </w:rPr>
              <w:t>－</w:t>
            </w:r>
            <w:r w:rsidRPr="000271FB">
              <w:rPr>
                <w:rFonts w:eastAsia="標楷體" w:hint="eastAsia"/>
                <w:szCs w:val="28"/>
              </w:rPr>
              <w:t>16</w:t>
            </w:r>
            <w:r w:rsidRPr="000271FB">
              <w:rPr>
                <w:rFonts w:eastAsia="標楷體"/>
                <w:szCs w:val="28"/>
              </w:rPr>
              <w:t>：</w:t>
            </w:r>
            <w:r w:rsidRPr="000271FB">
              <w:rPr>
                <w:rFonts w:eastAsia="標楷體" w:hint="eastAsia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780EC6" w:rsidRPr="000271FB" w:rsidRDefault="00780EC6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3118" w:type="dxa"/>
            <w:vAlign w:val="center"/>
          </w:tcPr>
          <w:p w:rsidR="00780EC6" w:rsidRPr="000271FB" w:rsidRDefault="00780EC6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自由時間</w:t>
            </w:r>
          </w:p>
        </w:tc>
        <w:tc>
          <w:tcPr>
            <w:tcW w:w="1418" w:type="dxa"/>
            <w:vAlign w:val="center"/>
          </w:tcPr>
          <w:p w:rsidR="00780EC6" w:rsidRPr="000271FB" w:rsidRDefault="00780EC6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</w:tr>
      <w:tr w:rsidR="001914E2" w:rsidRPr="000271FB" w:rsidTr="00AC16D0">
        <w:trPr>
          <w:trHeight w:val="824"/>
          <w:jc w:val="center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1914E2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914E2" w:rsidRPr="000271FB" w:rsidRDefault="001146C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</w:t>
            </w:r>
            <w:r w:rsidRPr="000271FB">
              <w:rPr>
                <w:rFonts w:eastAsia="標楷體" w:hint="eastAsia"/>
                <w:szCs w:val="28"/>
              </w:rPr>
              <w:t>6</w:t>
            </w:r>
            <w:r w:rsidR="001914E2" w:rsidRPr="000271FB">
              <w:rPr>
                <w:rFonts w:eastAsia="標楷體"/>
                <w:szCs w:val="28"/>
              </w:rPr>
              <w:t>：</w:t>
            </w:r>
            <w:r w:rsidR="003E0B37" w:rsidRPr="000271FB">
              <w:rPr>
                <w:rFonts w:eastAsia="標楷體" w:hint="eastAsia"/>
                <w:szCs w:val="28"/>
              </w:rPr>
              <w:t>1</w:t>
            </w:r>
            <w:r w:rsidRPr="000271FB">
              <w:rPr>
                <w:rFonts w:eastAsia="標楷體" w:hint="eastAsia"/>
                <w:szCs w:val="28"/>
              </w:rPr>
              <w:t>0</w:t>
            </w:r>
            <w:r w:rsidR="003136A5" w:rsidRPr="000271FB">
              <w:rPr>
                <w:rFonts w:eastAsia="標楷體"/>
                <w:szCs w:val="28"/>
              </w:rPr>
              <w:t>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914E2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914E2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回程返校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1914E2" w:rsidRPr="000271FB" w:rsidRDefault="001914E2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</w:tr>
    </w:tbl>
    <w:p w:rsidR="004A6B23" w:rsidRDefault="004A6B23" w:rsidP="009270F6">
      <w:pPr>
        <w:spacing w:line="240" w:lineRule="auto"/>
        <w:rPr>
          <w:rFonts w:eastAsia="標楷體"/>
        </w:rPr>
      </w:pPr>
    </w:p>
    <w:p w:rsidR="004A6B23" w:rsidRDefault="004A6B23" w:rsidP="009270F6">
      <w:pPr>
        <w:spacing w:line="240" w:lineRule="auto"/>
        <w:rPr>
          <w:rFonts w:eastAsia="標楷體"/>
        </w:rPr>
      </w:pPr>
      <w:r>
        <w:rPr>
          <w:rFonts w:eastAsia="標楷體"/>
        </w:rPr>
        <w:br w:type="page"/>
      </w:r>
    </w:p>
    <w:p w:rsidR="0021453B" w:rsidRPr="004A6B23" w:rsidRDefault="004A6B23" w:rsidP="009270F6">
      <w:pPr>
        <w:adjustRightInd w:val="0"/>
        <w:snapToGrid w:val="0"/>
        <w:spacing w:line="240" w:lineRule="auto"/>
        <w:rPr>
          <w:rFonts w:eastAsia="標楷體"/>
          <w:b/>
        </w:rPr>
      </w:pPr>
      <w:r>
        <w:rPr>
          <w:rFonts w:eastAsia="標楷體" w:hint="eastAsia"/>
        </w:rPr>
        <w:lastRenderedPageBreak/>
        <w:t xml:space="preserve">  </w:t>
      </w:r>
      <w:r w:rsidR="009504D5" w:rsidRPr="004A6B23">
        <w:rPr>
          <w:rFonts w:eastAsia="標楷體" w:hint="eastAsia"/>
          <w:b/>
        </w:rPr>
        <w:t>全日參訪行程</w:t>
      </w:r>
      <w:r w:rsidR="004950E6" w:rsidRPr="004A6B23">
        <w:rPr>
          <w:rFonts w:eastAsia="標楷體" w:hint="eastAsia"/>
          <w:b/>
        </w:rPr>
        <w:t>：</w:t>
      </w:r>
      <w:r w:rsidR="009504D5" w:rsidRPr="004A6B23">
        <w:rPr>
          <w:rFonts w:eastAsia="標楷體" w:hint="eastAsia"/>
          <w:b/>
        </w:rPr>
        <w:t>僅</w:t>
      </w:r>
      <w:proofErr w:type="gramStart"/>
      <w:r w:rsidR="009504D5" w:rsidRPr="004A6B23">
        <w:rPr>
          <w:rFonts w:eastAsia="標楷體" w:hint="eastAsia"/>
          <w:b/>
        </w:rPr>
        <w:t>提供</w:t>
      </w:r>
      <w:r w:rsidR="00DF2720" w:rsidRPr="004A6B23">
        <w:rPr>
          <w:rFonts w:eastAsia="標楷體" w:hint="eastAsia"/>
          <w:b/>
        </w:rPr>
        <w:t>單趟車程</w:t>
      </w:r>
      <w:proofErr w:type="gramEnd"/>
      <w:r w:rsidR="00DF2720" w:rsidRPr="004A6B23">
        <w:rPr>
          <w:rFonts w:eastAsia="標楷體" w:hint="eastAsia"/>
          <w:b/>
        </w:rPr>
        <w:t>2.5</w:t>
      </w:r>
      <w:r w:rsidR="00DF2720" w:rsidRPr="004A6B23">
        <w:rPr>
          <w:rFonts w:eastAsia="標楷體" w:hint="eastAsia"/>
          <w:b/>
        </w:rPr>
        <w:t>小時以上或</w:t>
      </w:r>
      <w:r w:rsidR="009504D5" w:rsidRPr="004A6B23">
        <w:rPr>
          <w:rFonts w:eastAsia="標楷體" w:hint="eastAsia"/>
          <w:b/>
          <w:color w:val="000000"/>
        </w:rPr>
        <w:t>原住民地區、偏鄉學校選擇參與</w:t>
      </w:r>
      <w:r w:rsidR="004950E6" w:rsidRPr="004A6B23">
        <w:rPr>
          <w:rFonts w:eastAsia="標楷體" w:hint="eastAsia"/>
          <w:b/>
        </w:rPr>
        <w:t>。</w:t>
      </w:r>
    </w:p>
    <w:tbl>
      <w:tblPr>
        <w:tblStyle w:val="a6"/>
        <w:tblW w:w="8680" w:type="dxa"/>
        <w:jc w:val="center"/>
        <w:tblLook w:val="04A0" w:firstRow="1" w:lastRow="0" w:firstColumn="1" w:lastColumn="0" w:noHBand="0" w:noVBand="1"/>
      </w:tblPr>
      <w:tblGrid>
        <w:gridCol w:w="846"/>
        <w:gridCol w:w="2693"/>
        <w:gridCol w:w="1170"/>
        <w:gridCol w:w="2657"/>
        <w:gridCol w:w="1314"/>
      </w:tblGrid>
      <w:tr w:rsidR="000271FB" w:rsidRPr="000271FB" w:rsidTr="00407B24">
        <w:trPr>
          <w:trHeight w:val="653"/>
          <w:jc w:val="center"/>
        </w:trPr>
        <w:tc>
          <w:tcPr>
            <w:tcW w:w="84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梯次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時</w:t>
            </w:r>
            <w:r w:rsidRPr="000271FB">
              <w:rPr>
                <w:rFonts w:eastAsia="標楷體"/>
                <w:b/>
                <w:szCs w:val="28"/>
              </w:rPr>
              <w:t xml:space="preserve">  </w:t>
            </w:r>
            <w:r w:rsidRPr="000271FB">
              <w:rPr>
                <w:rFonts w:eastAsia="標楷體"/>
                <w:b/>
                <w:szCs w:val="28"/>
              </w:rPr>
              <w:t>段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71FB" w:rsidRPr="000271FB" w:rsidRDefault="00407B24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407B24">
              <w:rPr>
                <w:rFonts w:eastAsia="標楷體" w:hint="eastAsia"/>
                <w:b/>
                <w:szCs w:val="28"/>
              </w:rPr>
              <w:t>時間</w:t>
            </w:r>
            <w:r w:rsidRPr="00407B24">
              <w:rPr>
                <w:rFonts w:eastAsia="標楷體" w:hint="eastAsia"/>
                <w:b/>
                <w:szCs w:val="28"/>
              </w:rPr>
              <w:t>(</w:t>
            </w:r>
            <w:r w:rsidRPr="00407B24">
              <w:rPr>
                <w:rFonts w:eastAsia="標楷體" w:hint="eastAsia"/>
                <w:b/>
                <w:szCs w:val="28"/>
              </w:rPr>
              <w:t>分</w:t>
            </w:r>
            <w:r w:rsidRPr="00407B24">
              <w:rPr>
                <w:rFonts w:eastAsia="標楷體" w:hint="eastAsia"/>
                <w:b/>
                <w:szCs w:val="28"/>
              </w:rPr>
              <w:t>)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活</w:t>
            </w:r>
            <w:r w:rsidRPr="000271FB">
              <w:rPr>
                <w:rFonts w:eastAsia="標楷體"/>
                <w:b/>
                <w:szCs w:val="28"/>
              </w:rPr>
              <w:t xml:space="preserve"> </w:t>
            </w:r>
            <w:r w:rsidRPr="000271FB">
              <w:rPr>
                <w:rFonts w:eastAsia="標楷體"/>
                <w:b/>
                <w:szCs w:val="28"/>
              </w:rPr>
              <w:t>動</w:t>
            </w:r>
            <w:r w:rsidRPr="000271FB">
              <w:rPr>
                <w:rFonts w:eastAsia="標楷體"/>
                <w:b/>
                <w:szCs w:val="28"/>
              </w:rPr>
              <w:t xml:space="preserve"> </w:t>
            </w:r>
            <w:r w:rsidRPr="000271FB">
              <w:rPr>
                <w:rFonts w:eastAsia="標楷體"/>
                <w:b/>
                <w:szCs w:val="28"/>
              </w:rPr>
              <w:t>內</w:t>
            </w:r>
            <w:r w:rsidRPr="000271FB">
              <w:rPr>
                <w:rFonts w:eastAsia="標楷體"/>
                <w:b/>
                <w:szCs w:val="28"/>
              </w:rPr>
              <w:t xml:space="preserve"> </w:t>
            </w:r>
            <w:r w:rsidRPr="000271FB">
              <w:rPr>
                <w:rFonts w:eastAsia="標楷體"/>
                <w:b/>
                <w:szCs w:val="28"/>
              </w:rPr>
              <w:t>容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 w:rsidRPr="000271FB">
              <w:rPr>
                <w:rFonts w:eastAsia="標楷體"/>
                <w:b/>
                <w:szCs w:val="28"/>
              </w:rPr>
              <w:t>備</w:t>
            </w:r>
            <w:r w:rsidRPr="000271FB">
              <w:rPr>
                <w:rFonts w:eastAsia="標楷體"/>
                <w:b/>
                <w:szCs w:val="28"/>
              </w:rPr>
              <w:t xml:space="preserve"> </w:t>
            </w:r>
            <w:proofErr w:type="gramStart"/>
            <w:r w:rsidRPr="000271FB">
              <w:rPr>
                <w:rFonts w:eastAsia="標楷體"/>
                <w:b/>
                <w:szCs w:val="28"/>
              </w:rPr>
              <w:t>註</w:t>
            </w:r>
            <w:proofErr w:type="gramEnd"/>
          </w:p>
        </w:tc>
      </w:tr>
      <w:tr w:rsidR="000271FB" w:rsidRPr="000271FB" w:rsidTr="00407B24">
        <w:trPr>
          <w:trHeight w:val="653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</w:tcBorders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b/>
                <w:szCs w:val="28"/>
              </w:rPr>
            </w:pPr>
            <w:r>
              <w:rPr>
                <w:rFonts w:eastAsia="標楷體" w:hint="eastAsia"/>
                <w:b/>
                <w:szCs w:val="28"/>
              </w:rPr>
              <w:t>全日梯次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10</w:t>
            </w:r>
            <w:r w:rsidRPr="000271FB">
              <w:rPr>
                <w:rFonts w:eastAsia="標楷體"/>
                <w:szCs w:val="28"/>
              </w:rPr>
              <w:t>：</w:t>
            </w:r>
            <w:r w:rsidRPr="000271FB">
              <w:rPr>
                <w:rFonts w:eastAsia="標楷體"/>
                <w:szCs w:val="28"/>
              </w:rPr>
              <w:t>00</w:t>
            </w:r>
            <w:r w:rsidRPr="000271FB">
              <w:rPr>
                <w:rFonts w:eastAsia="標楷體"/>
                <w:szCs w:val="28"/>
              </w:rPr>
              <w:t>－</w:t>
            </w:r>
            <w:r w:rsidRPr="000271FB">
              <w:rPr>
                <w:rFonts w:eastAsia="標楷體"/>
                <w:szCs w:val="28"/>
              </w:rPr>
              <w:t>10</w:t>
            </w:r>
            <w:r w:rsidRPr="000271FB">
              <w:rPr>
                <w:rFonts w:eastAsia="標楷體"/>
                <w:szCs w:val="28"/>
              </w:rPr>
              <w:t>：</w:t>
            </w:r>
            <w:r w:rsidRPr="000271FB"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報到與寄物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2</w:t>
            </w:r>
            <w:r w:rsidRPr="000271FB">
              <w:rPr>
                <w:rFonts w:eastAsia="標楷體"/>
                <w:szCs w:val="28"/>
              </w:rPr>
              <w:t>樓大廳</w:t>
            </w:r>
          </w:p>
        </w:tc>
      </w:tr>
      <w:tr w:rsidR="000271FB" w:rsidRPr="000271FB" w:rsidTr="00407B24">
        <w:trPr>
          <w:trHeight w:val="704"/>
          <w:jc w:val="center"/>
        </w:trPr>
        <w:tc>
          <w:tcPr>
            <w:tcW w:w="846" w:type="dxa"/>
            <w:vMerge/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10</w:t>
            </w:r>
            <w:r w:rsidRPr="000271FB">
              <w:rPr>
                <w:rFonts w:eastAsia="標楷體"/>
                <w:szCs w:val="28"/>
              </w:rPr>
              <w:t>：</w:t>
            </w:r>
            <w:r w:rsidRPr="000271FB">
              <w:rPr>
                <w:rFonts w:eastAsia="標楷體" w:hint="eastAsia"/>
                <w:szCs w:val="28"/>
              </w:rPr>
              <w:t>20</w:t>
            </w:r>
            <w:r w:rsidRPr="000271FB">
              <w:rPr>
                <w:rFonts w:eastAsia="標楷體"/>
                <w:szCs w:val="28"/>
              </w:rPr>
              <w:t>－</w:t>
            </w:r>
            <w:r w:rsidRPr="000271FB">
              <w:rPr>
                <w:rFonts w:eastAsia="標楷體"/>
                <w:szCs w:val="28"/>
              </w:rPr>
              <w:t>11</w:t>
            </w:r>
            <w:r w:rsidRPr="000271FB">
              <w:rPr>
                <w:rFonts w:eastAsia="標楷體"/>
                <w:szCs w:val="28"/>
              </w:rPr>
              <w:t>：</w:t>
            </w:r>
            <w:r w:rsidRPr="000271FB">
              <w:rPr>
                <w:rFonts w:eastAsia="標楷體" w:hint="eastAsia"/>
                <w:szCs w:val="28"/>
              </w:rPr>
              <w:t>20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6</w:t>
            </w:r>
            <w:r w:rsidRPr="000271FB">
              <w:rPr>
                <w:rFonts w:eastAsia="標楷體"/>
                <w:szCs w:val="28"/>
              </w:rPr>
              <w:t>0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專題</w:t>
            </w:r>
            <w:r w:rsidRPr="000271FB">
              <w:rPr>
                <w:rFonts w:eastAsia="標楷體"/>
                <w:szCs w:val="28"/>
              </w:rPr>
              <w:t>導</w:t>
            </w:r>
            <w:proofErr w:type="gramStart"/>
            <w:r w:rsidRPr="000271FB">
              <w:rPr>
                <w:rFonts w:eastAsia="標楷體"/>
                <w:szCs w:val="28"/>
              </w:rPr>
              <w:t>覽</w:t>
            </w:r>
            <w:proofErr w:type="gramEnd"/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展廳</w:t>
            </w:r>
          </w:p>
        </w:tc>
      </w:tr>
      <w:tr w:rsidR="000271FB" w:rsidRPr="000271FB" w:rsidTr="00407B24">
        <w:trPr>
          <w:trHeight w:val="1028"/>
          <w:jc w:val="center"/>
        </w:trPr>
        <w:tc>
          <w:tcPr>
            <w:tcW w:w="846" w:type="dxa"/>
            <w:vMerge/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11</w:t>
            </w:r>
            <w:r w:rsidRPr="000271FB">
              <w:rPr>
                <w:rFonts w:eastAsia="標楷體"/>
                <w:szCs w:val="28"/>
              </w:rPr>
              <w:t>：</w:t>
            </w:r>
            <w:r w:rsidRPr="000271FB">
              <w:rPr>
                <w:rFonts w:eastAsia="標楷體" w:hint="eastAsia"/>
                <w:szCs w:val="28"/>
              </w:rPr>
              <w:t>20</w:t>
            </w:r>
            <w:r w:rsidRPr="000271FB">
              <w:rPr>
                <w:rFonts w:eastAsia="標楷體"/>
                <w:szCs w:val="28"/>
              </w:rPr>
              <w:t>－</w:t>
            </w:r>
            <w:r w:rsidR="00DF2720">
              <w:rPr>
                <w:rFonts w:eastAsia="標楷體"/>
                <w:szCs w:val="28"/>
              </w:rPr>
              <w:t>1</w:t>
            </w:r>
            <w:r w:rsidR="00DF2720">
              <w:rPr>
                <w:rFonts w:eastAsia="標楷體" w:hint="eastAsia"/>
                <w:szCs w:val="28"/>
              </w:rPr>
              <w:t>3</w:t>
            </w:r>
            <w:r w:rsidRPr="000271FB">
              <w:rPr>
                <w:rFonts w:eastAsia="標楷體"/>
                <w:szCs w:val="28"/>
              </w:rPr>
              <w:t>：</w:t>
            </w:r>
            <w:r w:rsidRPr="000271FB">
              <w:rPr>
                <w:rFonts w:eastAsia="標楷體"/>
                <w:szCs w:val="28"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100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 xml:space="preserve"> </w:t>
            </w:r>
            <w:r w:rsidRPr="000271FB">
              <w:rPr>
                <w:rFonts w:eastAsia="標楷體"/>
                <w:szCs w:val="28"/>
              </w:rPr>
              <w:t>中午用餐及自由活動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71FB" w:rsidRPr="000271FB" w:rsidRDefault="000271FB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</w:tr>
      <w:tr w:rsidR="00DF2720" w:rsidRPr="000271FB" w:rsidTr="00407B24">
        <w:trPr>
          <w:trHeight w:val="904"/>
          <w:jc w:val="center"/>
        </w:trPr>
        <w:tc>
          <w:tcPr>
            <w:tcW w:w="846" w:type="dxa"/>
            <w:vMerge/>
            <w:vAlign w:val="center"/>
          </w:tcPr>
          <w:p w:rsidR="00DF2720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720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3</w:t>
            </w:r>
            <w:r w:rsidRPr="000271FB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0</w:t>
            </w:r>
            <w:r w:rsidRPr="000271FB">
              <w:rPr>
                <w:rFonts w:eastAsia="標楷體"/>
                <w:szCs w:val="28"/>
              </w:rPr>
              <w:t>0</w:t>
            </w:r>
            <w:r w:rsidRPr="000271FB">
              <w:rPr>
                <w:rFonts w:eastAsia="標楷體"/>
                <w:szCs w:val="28"/>
              </w:rPr>
              <w:t>－</w:t>
            </w:r>
            <w:r>
              <w:rPr>
                <w:rFonts w:eastAsia="標楷體"/>
                <w:szCs w:val="28"/>
              </w:rPr>
              <w:t>1</w:t>
            </w:r>
            <w:r>
              <w:rPr>
                <w:rFonts w:eastAsia="標楷體" w:hint="eastAsia"/>
                <w:szCs w:val="28"/>
              </w:rPr>
              <w:t>4</w:t>
            </w:r>
            <w:r w:rsidRPr="000271FB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0</w:t>
            </w:r>
            <w:r w:rsidRPr="000271FB">
              <w:rPr>
                <w:rFonts w:eastAsia="標楷體"/>
                <w:szCs w:val="28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720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>
              <w:rPr>
                <w:rFonts w:eastAsia="標楷體" w:hint="eastAsia"/>
                <w:szCs w:val="28"/>
              </w:rPr>
              <w:t>6</w:t>
            </w:r>
            <w:r w:rsidRPr="000271FB">
              <w:rPr>
                <w:rFonts w:eastAsia="標楷體"/>
                <w:szCs w:val="28"/>
              </w:rPr>
              <w:t>0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720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 w:hint="eastAsia"/>
                <w:szCs w:val="28"/>
              </w:rPr>
              <w:t>文化體驗課程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720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proofErr w:type="gramStart"/>
            <w:r w:rsidRPr="000271FB">
              <w:rPr>
                <w:rFonts w:eastAsia="標楷體" w:hint="eastAsia"/>
                <w:szCs w:val="28"/>
              </w:rPr>
              <w:t>兒創教室</w:t>
            </w:r>
            <w:proofErr w:type="gramEnd"/>
          </w:p>
        </w:tc>
      </w:tr>
      <w:tr w:rsidR="00DF2720" w:rsidRPr="000271FB" w:rsidTr="00407B24">
        <w:trPr>
          <w:trHeight w:val="974"/>
          <w:jc w:val="center"/>
        </w:trPr>
        <w:tc>
          <w:tcPr>
            <w:tcW w:w="846" w:type="dxa"/>
            <w:vMerge/>
            <w:vAlign w:val="center"/>
          </w:tcPr>
          <w:p w:rsidR="00DF2720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720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14</w:t>
            </w:r>
            <w:r w:rsidRPr="000271FB">
              <w:rPr>
                <w:rFonts w:eastAsia="標楷體"/>
                <w:szCs w:val="28"/>
              </w:rPr>
              <w:t>：</w:t>
            </w:r>
            <w:r>
              <w:rPr>
                <w:rFonts w:eastAsia="標楷體" w:hint="eastAsia"/>
                <w:szCs w:val="28"/>
              </w:rPr>
              <w:t>0</w:t>
            </w:r>
            <w:r w:rsidRPr="000271FB">
              <w:rPr>
                <w:rFonts w:eastAsia="標楷體"/>
                <w:szCs w:val="28"/>
              </w:rPr>
              <w:t>0</w:t>
            </w:r>
            <w:r w:rsidRPr="000271FB">
              <w:rPr>
                <w:rFonts w:eastAsia="標楷體"/>
                <w:szCs w:val="28"/>
              </w:rPr>
              <w:t>－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720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720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  <w:r w:rsidRPr="000271FB">
              <w:rPr>
                <w:rFonts w:eastAsia="標楷體"/>
                <w:szCs w:val="28"/>
              </w:rPr>
              <w:t>回程返校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F2720" w:rsidRPr="000271FB" w:rsidRDefault="00DF2720" w:rsidP="009270F6">
            <w:pPr>
              <w:adjustRightInd w:val="0"/>
              <w:snapToGrid w:val="0"/>
              <w:spacing w:beforeLines="50" w:before="180" w:afterLines="50" w:after="180" w:line="240" w:lineRule="auto"/>
              <w:jc w:val="center"/>
              <w:rPr>
                <w:rFonts w:eastAsia="標楷體"/>
                <w:szCs w:val="28"/>
              </w:rPr>
            </w:pPr>
          </w:p>
        </w:tc>
      </w:tr>
    </w:tbl>
    <w:p w:rsidR="00E543E4" w:rsidRDefault="00302FBE" w:rsidP="009270F6">
      <w:pPr>
        <w:shd w:val="clear" w:color="auto" w:fill="FFFFFF"/>
        <w:tabs>
          <w:tab w:val="left" w:pos="1260"/>
        </w:tabs>
        <w:adjustRightInd w:val="0"/>
        <w:snapToGrid w:val="0"/>
        <w:spacing w:beforeLines="50" w:before="180" w:afterLines="50" w:after="180" w:line="240" w:lineRule="auto"/>
        <w:ind w:leftChars="117" w:left="281" w:firstLine="1"/>
        <w:jc w:val="both"/>
        <w:rPr>
          <w:rFonts w:eastAsia="標楷體"/>
        </w:rPr>
      </w:pPr>
      <w:proofErr w:type="gramStart"/>
      <w:r w:rsidRPr="000271FB">
        <w:rPr>
          <w:rFonts w:eastAsia="標楷體"/>
        </w:rPr>
        <w:t>註</w:t>
      </w:r>
      <w:proofErr w:type="gramEnd"/>
      <w:r w:rsidR="000D017B" w:rsidRPr="000271FB">
        <w:rPr>
          <w:rFonts w:eastAsia="標楷體" w:hint="eastAsia"/>
        </w:rPr>
        <w:t xml:space="preserve"> 1</w:t>
      </w:r>
      <w:r w:rsidRPr="000271FB">
        <w:rPr>
          <w:rFonts w:eastAsia="標楷體"/>
        </w:rPr>
        <w:t>：</w:t>
      </w:r>
      <w:r w:rsidR="00A32566" w:rsidRPr="000271FB">
        <w:rPr>
          <w:rFonts w:eastAsia="標楷體" w:hint="eastAsia"/>
        </w:rPr>
        <w:t>行程規劃原則配合學校</w:t>
      </w:r>
      <w:r w:rsidR="00C22AE4">
        <w:rPr>
          <w:rFonts w:eastAsia="標楷體" w:hint="eastAsia"/>
        </w:rPr>
        <w:t>來院距離及</w:t>
      </w:r>
      <w:r w:rsidR="00A32566" w:rsidRPr="000271FB">
        <w:rPr>
          <w:rFonts w:eastAsia="標楷體" w:hint="eastAsia"/>
        </w:rPr>
        <w:t>師生作息，</w:t>
      </w:r>
      <w:r w:rsidR="00E45B1F">
        <w:rPr>
          <w:rFonts w:eastAsia="標楷體" w:hint="eastAsia"/>
        </w:rPr>
        <w:t>本院</w:t>
      </w:r>
      <w:r w:rsidR="00A32566" w:rsidRPr="000271FB">
        <w:rPr>
          <w:rFonts w:eastAsia="標楷體" w:hint="eastAsia"/>
        </w:rPr>
        <w:t>得</w:t>
      </w:r>
      <w:r w:rsidR="00A32566" w:rsidRPr="000271FB">
        <w:rPr>
          <w:rFonts w:eastAsia="標楷體"/>
        </w:rPr>
        <w:t>視實際</w:t>
      </w:r>
      <w:r w:rsidR="00A32566" w:rsidRPr="000271FB">
        <w:rPr>
          <w:rFonts w:eastAsia="標楷體" w:hint="eastAsia"/>
        </w:rPr>
        <w:t>情</w:t>
      </w:r>
      <w:r w:rsidRPr="000271FB">
        <w:rPr>
          <w:rFonts w:eastAsia="標楷體"/>
        </w:rPr>
        <w:t>況調整</w:t>
      </w:r>
      <w:r w:rsidR="00A32566" w:rsidRPr="000271FB">
        <w:rPr>
          <w:rFonts w:eastAsia="標楷體" w:hint="eastAsia"/>
        </w:rPr>
        <w:t>因應。</w:t>
      </w:r>
      <w:r w:rsidR="00C7116C" w:rsidRPr="00C7116C">
        <w:rPr>
          <w:rFonts w:eastAsia="標楷體" w:hint="eastAsia"/>
        </w:rPr>
        <w:t>最終行程以</w:t>
      </w:r>
      <w:proofErr w:type="gramStart"/>
      <w:r w:rsidR="00C7116C" w:rsidRPr="00C7116C">
        <w:rPr>
          <w:rFonts w:eastAsia="標楷體" w:hint="eastAsia"/>
        </w:rPr>
        <w:t>本院行前</w:t>
      </w:r>
      <w:proofErr w:type="gramEnd"/>
      <w:r w:rsidR="00C7116C" w:rsidRPr="00C7116C">
        <w:rPr>
          <w:rFonts w:eastAsia="標楷體" w:hint="eastAsia"/>
        </w:rPr>
        <w:t>通知內容為主。</w:t>
      </w:r>
    </w:p>
    <w:p w:rsidR="00C7116C" w:rsidRDefault="00C7116C" w:rsidP="009270F6">
      <w:pPr>
        <w:shd w:val="clear" w:color="auto" w:fill="FFFFFF"/>
        <w:tabs>
          <w:tab w:val="left" w:pos="1260"/>
        </w:tabs>
        <w:adjustRightInd w:val="0"/>
        <w:snapToGrid w:val="0"/>
        <w:spacing w:beforeLines="50" w:before="180" w:afterLines="50" w:after="180" w:line="240" w:lineRule="auto"/>
        <w:ind w:leftChars="117" w:left="281" w:firstLine="1"/>
        <w:jc w:val="both"/>
        <w:rPr>
          <w:rFonts w:eastAsia="標楷體"/>
        </w:rPr>
      </w:pPr>
      <w:proofErr w:type="gramStart"/>
      <w:r w:rsidRPr="00C7116C">
        <w:rPr>
          <w:rFonts w:eastAsia="標楷體" w:hint="eastAsia"/>
        </w:rPr>
        <w:t>註</w:t>
      </w:r>
      <w:proofErr w:type="gramEnd"/>
      <w:r w:rsidRPr="00C7116C">
        <w:rPr>
          <w:rFonts w:eastAsia="標楷體" w:hint="eastAsia"/>
        </w:rPr>
        <w:t xml:space="preserve"> 2</w:t>
      </w:r>
      <w:r w:rsidRPr="00C7116C">
        <w:rPr>
          <w:rFonts w:eastAsia="標楷體" w:hint="eastAsia"/>
        </w:rPr>
        <w:t>：因本院空間有限，</w:t>
      </w:r>
      <w:proofErr w:type="gramStart"/>
      <w:r w:rsidRPr="00C7116C">
        <w:rPr>
          <w:rFonts w:eastAsia="標楷體" w:hint="eastAsia"/>
        </w:rPr>
        <w:t>視參訪</w:t>
      </w:r>
      <w:proofErr w:type="gramEnd"/>
      <w:r w:rsidRPr="00C7116C">
        <w:rPr>
          <w:rFonts w:eastAsia="標楷體" w:hint="eastAsia"/>
        </w:rPr>
        <w:t>日團體多寡，與學校進行行程挪移或更換體驗課程。</w:t>
      </w:r>
    </w:p>
    <w:p w:rsidR="00EC7FF3" w:rsidRDefault="00EC7FF3" w:rsidP="009270F6">
      <w:pPr>
        <w:shd w:val="clear" w:color="auto" w:fill="FFFFFF"/>
        <w:tabs>
          <w:tab w:val="left" w:pos="1260"/>
        </w:tabs>
        <w:adjustRightInd w:val="0"/>
        <w:snapToGrid w:val="0"/>
        <w:spacing w:beforeLines="50" w:before="180" w:afterLines="50" w:after="180" w:line="240" w:lineRule="auto"/>
        <w:ind w:leftChars="117" w:left="281" w:firstLine="1"/>
        <w:jc w:val="both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 w:rsidR="00C7116C">
        <w:rPr>
          <w:rFonts w:eastAsia="標楷體" w:hint="eastAsia"/>
        </w:rPr>
        <w:t xml:space="preserve"> 3</w:t>
      </w:r>
      <w:r>
        <w:rPr>
          <w:rFonts w:eastAsia="標楷體" w:hint="eastAsia"/>
        </w:rPr>
        <w:t>：</w:t>
      </w:r>
      <w:r w:rsidR="005366DC">
        <w:rPr>
          <w:rFonts w:eastAsia="標楷體"/>
        </w:rPr>
        <w:t xml:space="preserve"> </w:t>
      </w:r>
      <w:r w:rsidR="00D11C9D" w:rsidRPr="00D11C9D">
        <w:rPr>
          <w:rFonts w:eastAsia="標楷體" w:hint="eastAsia"/>
        </w:rPr>
        <w:t>提供免費入館及專人導</w:t>
      </w:r>
      <w:proofErr w:type="gramStart"/>
      <w:r w:rsidR="00D11C9D" w:rsidRPr="00D11C9D">
        <w:rPr>
          <w:rFonts w:eastAsia="標楷體" w:hint="eastAsia"/>
        </w:rPr>
        <w:t>覽</w:t>
      </w:r>
      <w:proofErr w:type="gramEnd"/>
      <w:r w:rsidR="00D11C9D" w:rsidRPr="00D11C9D">
        <w:rPr>
          <w:rFonts w:eastAsia="標楷體" w:hint="eastAsia"/>
        </w:rPr>
        <w:t xml:space="preserve"> 1 </w:t>
      </w:r>
      <w:r w:rsidR="00D11C9D" w:rsidRPr="00D11C9D">
        <w:rPr>
          <w:rFonts w:eastAsia="標楷體" w:hint="eastAsia"/>
        </w:rPr>
        <w:t>小時，導</w:t>
      </w:r>
      <w:proofErr w:type="gramStart"/>
      <w:r w:rsidR="00D11C9D" w:rsidRPr="00D11C9D">
        <w:rPr>
          <w:rFonts w:eastAsia="標楷體" w:hint="eastAsia"/>
        </w:rPr>
        <w:t>覽</w:t>
      </w:r>
      <w:proofErr w:type="gramEnd"/>
      <w:r w:rsidR="00D11C9D" w:rsidRPr="00D11C9D">
        <w:rPr>
          <w:rFonts w:eastAsia="標楷體" w:hint="eastAsia"/>
        </w:rPr>
        <w:t>內容一律由院方安排。如學校有配合課程設計或其他導</w:t>
      </w:r>
      <w:proofErr w:type="gramStart"/>
      <w:r w:rsidR="00D11C9D" w:rsidRPr="00D11C9D">
        <w:rPr>
          <w:rFonts w:eastAsia="標楷體" w:hint="eastAsia"/>
        </w:rPr>
        <w:t>覽</w:t>
      </w:r>
      <w:proofErr w:type="gramEnd"/>
      <w:r w:rsidR="00D11C9D" w:rsidRPr="00D11C9D">
        <w:rPr>
          <w:rFonts w:eastAsia="標楷體" w:hint="eastAsia"/>
        </w:rPr>
        <w:t>內容之需求，請</w:t>
      </w:r>
      <w:proofErr w:type="gramStart"/>
      <w:r w:rsidR="00D11C9D" w:rsidRPr="00D11C9D">
        <w:rPr>
          <w:rFonts w:eastAsia="標楷體" w:hint="eastAsia"/>
        </w:rPr>
        <w:t>於線上報名</w:t>
      </w:r>
      <w:proofErr w:type="gramEnd"/>
      <w:r w:rsidR="00D11C9D" w:rsidRPr="00D11C9D">
        <w:rPr>
          <w:rFonts w:eastAsia="標楷體" w:hint="eastAsia"/>
        </w:rPr>
        <w:t>系統中</w:t>
      </w:r>
      <w:r w:rsidR="00BA05CE" w:rsidRPr="000E2C91">
        <w:rPr>
          <w:rFonts w:eastAsia="標楷體" w:hint="eastAsia"/>
        </w:rPr>
        <w:t>「</w:t>
      </w:r>
      <w:r w:rsidR="00D11C9D" w:rsidRPr="000E2C91">
        <w:rPr>
          <w:rFonts w:eastAsia="標楷體" w:hint="eastAsia"/>
        </w:rPr>
        <w:t>導</w:t>
      </w:r>
      <w:proofErr w:type="gramStart"/>
      <w:r w:rsidR="00D11C9D" w:rsidRPr="000E2C91">
        <w:rPr>
          <w:rFonts w:eastAsia="標楷體" w:hint="eastAsia"/>
        </w:rPr>
        <w:t>覽</w:t>
      </w:r>
      <w:proofErr w:type="gramEnd"/>
      <w:r w:rsidR="00D11C9D" w:rsidRPr="000E2C91">
        <w:rPr>
          <w:rFonts w:eastAsia="標楷體" w:hint="eastAsia"/>
        </w:rPr>
        <w:t>內容需求」</w:t>
      </w:r>
      <w:r w:rsidR="00D11C9D" w:rsidRPr="00D11C9D">
        <w:rPr>
          <w:rFonts w:eastAsia="標楷體" w:hint="eastAsia"/>
        </w:rPr>
        <w:t>予以具體敘明。</w:t>
      </w:r>
    </w:p>
    <w:p w:rsidR="00BA05CE" w:rsidRDefault="00BA05CE" w:rsidP="009270F6">
      <w:pPr>
        <w:shd w:val="clear" w:color="auto" w:fill="FFFFFF"/>
        <w:tabs>
          <w:tab w:val="left" w:pos="1260"/>
        </w:tabs>
        <w:adjustRightInd w:val="0"/>
        <w:snapToGrid w:val="0"/>
        <w:spacing w:beforeLines="50" w:before="180" w:afterLines="50" w:after="180" w:line="240" w:lineRule="auto"/>
        <w:ind w:leftChars="117" w:left="281" w:firstLine="1"/>
        <w:jc w:val="both"/>
        <w:rPr>
          <w:rFonts w:eastAsia="標楷體"/>
        </w:rPr>
      </w:pPr>
      <w:proofErr w:type="gramStart"/>
      <w:r>
        <w:rPr>
          <w:rFonts w:eastAsia="標楷體" w:hint="eastAsia"/>
        </w:rPr>
        <w:t>註</w:t>
      </w:r>
      <w:proofErr w:type="gramEnd"/>
      <w:r>
        <w:rPr>
          <w:rFonts w:eastAsia="標楷體" w:hint="eastAsia"/>
        </w:rPr>
        <w:t xml:space="preserve"> 4</w:t>
      </w:r>
      <w:r>
        <w:rPr>
          <w:rFonts w:eastAsia="標楷體" w:hint="eastAsia"/>
        </w:rPr>
        <w:t>：本</w:t>
      </w:r>
      <w:proofErr w:type="gramStart"/>
      <w:r>
        <w:rPr>
          <w:rFonts w:eastAsia="標楷體" w:hint="eastAsia"/>
        </w:rPr>
        <w:t>院無</w:t>
      </w:r>
      <w:r w:rsidR="0061186C">
        <w:rPr>
          <w:rFonts w:eastAsia="標楷體" w:hint="eastAsia"/>
        </w:rPr>
        <w:t>團膳專用</w:t>
      </w:r>
      <w:proofErr w:type="gramEnd"/>
      <w:r w:rsidR="0061186C">
        <w:rPr>
          <w:rFonts w:eastAsia="標楷體" w:hint="eastAsia"/>
        </w:rPr>
        <w:t>之空間</w:t>
      </w:r>
      <w:r w:rsidR="00307ED4">
        <w:rPr>
          <w:rFonts w:eastAsia="標楷體" w:hint="eastAsia"/>
        </w:rPr>
        <w:t>亦無提供保留公共空間座位之服務</w:t>
      </w:r>
      <w:r w:rsidR="0061186C">
        <w:rPr>
          <w:rFonts w:eastAsia="標楷體" w:hint="eastAsia"/>
        </w:rPr>
        <w:t>，如</w:t>
      </w:r>
      <w:r w:rsidR="00307ED4">
        <w:rPr>
          <w:rFonts w:eastAsia="標楷體" w:hint="eastAsia"/>
        </w:rPr>
        <w:t>學校</w:t>
      </w:r>
      <w:r w:rsidR="0061186C">
        <w:rPr>
          <w:rFonts w:eastAsia="標楷體" w:hint="eastAsia"/>
        </w:rPr>
        <w:t>有用</w:t>
      </w:r>
      <w:r w:rsidR="00307ED4">
        <w:rPr>
          <w:rFonts w:eastAsia="標楷體" w:hint="eastAsia"/>
        </w:rPr>
        <w:t>餐</w:t>
      </w:r>
      <w:r w:rsidR="0061186C">
        <w:rPr>
          <w:rFonts w:eastAsia="標楷體" w:hint="eastAsia"/>
        </w:rPr>
        <w:t>需求，可至</w:t>
      </w:r>
      <w:r w:rsidR="00307ED4">
        <w:rPr>
          <w:rFonts w:eastAsia="標楷體" w:hint="eastAsia"/>
        </w:rPr>
        <w:t>本院</w:t>
      </w:r>
      <w:r w:rsidR="0061186C">
        <w:rPr>
          <w:rFonts w:eastAsia="標楷體" w:hint="eastAsia"/>
        </w:rPr>
        <w:t>公共</w:t>
      </w:r>
      <w:r w:rsidR="00307ED4">
        <w:rPr>
          <w:rFonts w:eastAsia="標楷體" w:hint="eastAsia"/>
        </w:rPr>
        <w:t>休憩</w:t>
      </w:r>
      <w:r w:rsidR="0061186C">
        <w:rPr>
          <w:rFonts w:eastAsia="標楷體" w:hint="eastAsia"/>
        </w:rPr>
        <w:t>空間</w:t>
      </w:r>
      <w:r w:rsidR="00307ED4">
        <w:rPr>
          <w:rFonts w:eastAsia="標楷體" w:hint="eastAsia"/>
        </w:rPr>
        <w:t>共同享用。</w:t>
      </w:r>
    </w:p>
    <w:p w:rsidR="004A6B23" w:rsidRDefault="004A6B23" w:rsidP="009270F6">
      <w:pPr>
        <w:spacing w:line="240" w:lineRule="auto"/>
        <w:rPr>
          <w:rFonts w:eastAsia="標楷體"/>
        </w:rPr>
      </w:pPr>
      <w:r>
        <w:rPr>
          <w:rFonts w:eastAsia="標楷體"/>
        </w:rPr>
        <w:br w:type="page"/>
      </w:r>
    </w:p>
    <w:p w:rsidR="00C7116C" w:rsidRPr="00CA3CA0" w:rsidRDefault="00CA3CA0" w:rsidP="005C615D">
      <w:pPr>
        <w:shd w:val="clear" w:color="auto" w:fill="FFFFFF"/>
        <w:tabs>
          <w:tab w:val="left" w:pos="1260"/>
        </w:tabs>
        <w:adjustRightInd w:val="0"/>
        <w:snapToGrid w:val="0"/>
        <w:spacing w:beforeLines="50" w:before="180" w:afterLines="50" w:after="180"/>
        <w:ind w:leftChars="-414" w:left="-992" w:hanging="2"/>
        <w:jc w:val="both"/>
        <w:rPr>
          <w:rFonts w:eastAsia="標楷體"/>
          <w:sz w:val="28"/>
          <w:szCs w:val="28"/>
        </w:rPr>
      </w:pPr>
      <w:r w:rsidRPr="00CA3CA0">
        <w:rPr>
          <w:rFonts w:eastAsia="標楷體" w:hint="eastAsia"/>
          <w:sz w:val="28"/>
          <w:szCs w:val="28"/>
        </w:rPr>
        <w:lastRenderedPageBreak/>
        <w:t>附件</w:t>
      </w:r>
      <w:r w:rsidR="003B5E4C">
        <w:rPr>
          <w:rFonts w:eastAsia="標楷體" w:hint="eastAsia"/>
          <w:sz w:val="28"/>
          <w:szCs w:val="28"/>
        </w:rPr>
        <w:t>6</w:t>
      </w:r>
      <w:r>
        <w:rPr>
          <w:rFonts w:eastAsia="標楷體" w:hint="eastAsia"/>
          <w:sz w:val="28"/>
          <w:szCs w:val="28"/>
        </w:rPr>
        <w:t>：</w:t>
      </w:r>
      <w:r w:rsidR="009A4BF9" w:rsidRPr="00CA3CA0">
        <w:rPr>
          <w:rFonts w:eastAsia="標楷體" w:hint="eastAsia"/>
          <w:sz w:val="28"/>
          <w:szCs w:val="28"/>
        </w:rPr>
        <w:t>院外行程建議</w:t>
      </w:r>
    </w:p>
    <w:tbl>
      <w:tblPr>
        <w:tblW w:w="10352" w:type="dxa"/>
        <w:tblInd w:w="-1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1984"/>
        <w:gridCol w:w="1324"/>
        <w:gridCol w:w="3631"/>
        <w:gridCol w:w="2700"/>
      </w:tblGrid>
      <w:tr w:rsidR="0025423C" w:rsidRPr="008B325C" w:rsidTr="00E9097E">
        <w:tc>
          <w:tcPr>
            <w:tcW w:w="34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類別</w:t>
            </w:r>
          </w:p>
        </w:tc>
        <w:tc>
          <w:tcPr>
            <w:tcW w:w="958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景點</w:t>
            </w:r>
          </w:p>
        </w:tc>
        <w:tc>
          <w:tcPr>
            <w:tcW w:w="639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鄉鎮市</w:t>
            </w:r>
          </w:p>
        </w:tc>
        <w:tc>
          <w:tcPr>
            <w:tcW w:w="175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簡介</w:t>
            </w:r>
          </w:p>
        </w:tc>
        <w:tc>
          <w:tcPr>
            <w:tcW w:w="130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備註</w:t>
            </w:r>
          </w:p>
        </w:tc>
      </w:tr>
      <w:tr w:rsidR="0025423C" w:rsidRPr="008B325C" w:rsidTr="00E9097E">
        <w:tc>
          <w:tcPr>
            <w:tcW w:w="344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歷史文化</w:t>
            </w:r>
          </w:p>
        </w:tc>
        <w:tc>
          <w:tcPr>
            <w:tcW w:w="958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嘉義市立博物館</w:t>
            </w:r>
          </w:p>
        </w:tc>
        <w:tc>
          <w:tcPr>
            <w:tcW w:w="639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嘉義市區</w:t>
            </w:r>
          </w:p>
        </w:tc>
        <w:tc>
          <w:tcPr>
            <w:tcW w:w="1754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嘉義市立博物館以「 嘉義市」 與「 嘉義市在地特色」為主軸，以嘉義市歷史為輔的定位取向，藉由推廣、展示、典藏、研究及行銷嘉義市在地文化與特色。</w:t>
            </w:r>
          </w:p>
        </w:tc>
        <w:tc>
          <w:tcPr>
            <w:tcW w:w="1304" w:type="pct"/>
            <w:shd w:val="clear" w:color="auto" w:fill="FFFFFF"/>
            <w:vAlign w:val="center"/>
            <w:hideMark/>
          </w:tcPr>
          <w:p w:rsidR="009270F6" w:rsidRDefault="009270F6" w:rsidP="009270F6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1.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全票50元、團體票35元、優待票25元，參觀10天前預約導</w:t>
            </w:r>
            <w:proofErr w:type="gramStart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覽</w:t>
            </w:r>
            <w:proofErr w:type="gramEnd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(以嘉義市立博物館公告內容為主)。</w:t>
            </w:r>
          </w:p>
          <w:p w:rsidR="0025423C" w:rsidRDefault="009270F6" w:rsidP="009270F6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2.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DIY須另外付費。</w:t>
            </w:r>
          </w:p>
          <w:p w:rsidR="0025423C" w:rsidRPr="008B325C" w:rsidRDefault="00994674" w:rsidP="00994674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3</w:t>
            </w:r>
            <w:r>
              <w:rPr>
                <w:rFonts w:ascii="標楷體" w:eastAsia="標楷體" w:hAnsi="標楷體" w:cs="新細明體"/>
                <w:color w:val="202020"/>
                <w:kern w:val="0"/>
              </w:rPr>
              <w:t>.</w:t>
            </w:r>
            <w:r w:rsidR="00976267">
              <w:rPr>
                <w:rFonts w:ascii="標楷體" w:eastAsia="標楷體" w:hAnsi="標楷體" w:cs="新細明體" w:hint="eastAsia"/>
                <w:color w:val="202020"/>
                <w:kern w:val="0"/>
              </w:rPr>
              <w:t>聯</w:t>
            </w:r>
            <w:r>
              <w:rPr>
                <w:rFonts w:ascii="標楷體" w:eastAsia="標楷體" w:hAnsi="標楷體" w:cs="新細明體"/>
                <w:color w:val="202020"/>
                <w:kern w:val="0"/>
              </w:rPr>
              <w:t>絡電話: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05-2780303</w:t>
            </w:r>
          </w:p>
        </w:tc>
      </w:tr>
      <w:tr w:rsidR="0025423C" w:rsidRPr="008B325C" w:rsidTr="00FC73B0">
        <w:trPr>
          <w:trHeight w:val="3216"/>
        </w:trPr>
        <w:tc>
          <w:tcPr>
            <w:tcW w:w="34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歷史文化</w:t>
            </w:r>
          </w:p>
        </w:tc>
        <w:tc>
          <w:tcPr>
            <w:tcW w:w="958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嘉義製材所</w:t>
            </w:r>
          </w:p>
        </w:tc>
        <w:tc>
          <w:tcPr>
            <w:tcW w:w="639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嘉義市區</w:t>
            </w:r>
          </w:p>
        </w:tc>
        <w:tc>
          <w:tcPr>
            <w:tcW w:w="175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日治時期日本政府佔地範圍最廣大的官營木材產業園區，具有當時歐美最先進的設施及技術，負責貯存阿里山上砍伐下山的木頭，承擔加工木頭成為「木材」的重要任務。如今製材所已不再運作，但仍保存許多的歷史建築及遺構，以及曾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為杉池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的廣大綠地，是嘉義市區難得的文化靜謐場域。</w:t>
            </w:r>
          </w:p>
        </w:tc>
        <w:tc>
          <w:tcPr>
            <w:tcW w:w="1304" w:type="pct"/>
            <w:shd w:val="clear" w:color="auto" w:fill="F3F3F2"/>
            <w:vAlign w:val="center"/>
            <w:hideMark/>
          </w:tcPr>
          <w:p w:rsidR="007E68EE" w:rsidRDefault="007E68EE" w:rsidP="007E68EE">
            <w:pPr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1</w:t>
            </w:r>
            <w:r>
              <w:rPr>
                <w:rFonts w:ascii="標楷體" w:eastAsia="標楷體" w:hAnsi="標楷體" w:cs="新細明體"/>
                <w:color w:val="20202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請於入園前14天預約申請。</w:t>
            </w:r>
          </w:p>
          <w:p w:rsidR="007E68EE" w:rsidRDefault="007E68EE" w:rsidP="007E68EE">
            <w:pPr>
              <w:wordWrap w:val="0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2</w:t>
            </w:r>
            <w:r>
              <w:rPr>
                <w:rFonts w:ascii="標楷體" w:eastAsia="標楷體" w:hAnsi="標楷體" w:cs="新細明體"/>
                <w:color w:val="20202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聯絡電話:</w:t>
            </w:r>
          </w:p>
          <w:p w:rsidR="0025423C" w:rsidRPr="008B325C" w:rsidRDefault="007E68EE" w:rsidP="007E68EE">
            <w:pPr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05-2779843#156</w:t>
            </w:r>
          </w:p>
        </w:tc>
      </w:tr>
      <w:tr w:rsidR="0025423C" w:rsidRPr="008B325C" w:rsidTr="00FC73B0">
        <w:trPr>
          <w:trHeight w:val="1973"/>
        </w:trPr>
        <w:tc>
          <w:tcPr>
            <w:tcW w:w="344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歷史文化</w:t>
            </w:r>
          </w:p>
        </w:tc>
        <w:tc>
          <w:tcPr>
            <w:tcW w:w="958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蒜頭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蔗埕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文化園區(環境教育館)</w:t>
            </w:r>
          </w:p>
        </w:tc>
        <w:tc>
          <w:tcPr>
            <w:tcW w:w="639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嘉義縣</w:t>
            </w:r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六腳鄉</w:t>
            </w:r>
          </w:p>
        </w:tc>
        <w:tc>
          <w:tcPr>
            <w:tcW w:w="1754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「235環境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教育綠能生活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館」以北回歸線23.5度通過嘉義的特殊寓意為名，並以「再生能源居家應用與展示」為主題，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於館內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展示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多種綠能應用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生活情境。</w:t>
            </w:r>
          </w:p>
        </w:tc>
        <w:tc>
          <w:tcPr>
            <w:tcW w:w="1304" w:type="pct"/>
            <w:shd w:val="clear" w:color="auto" w:fill="FFFFFF"/>
            <w:vAlign w:val="center"/>
            <w:hideMark/>
          </w:tcPr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1.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免費</w:t>
            </w:r>
            <w:r w:rsidR="004A31FD">
              <w:rPr>
                <w:rFonts w:ascii="標楷體" w:eastAsia="標楷體" w:hAnsi="標楷體" w:cs="新細明體" w:hint="eastAsia"/>
                <w:color w:val="202020"/>
                <w:kern w:val="0"/>
              </w:rPr>
              <w:t>參觀，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參觀14天前完成預約；如需搭乘五分車，則另外付費。</w:t>
            </w:r>
          </w:p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2.</w:t>
            </w:r>
            <w:r w:rsidR="00976267">
              <w:rPr>
                <w:rFonts w:ascii="標楷體" w:eastAsia="標楷體" w:hAnsi="標楷體" w:cs="新細明體" w:hint="eastAsia"/>
                <w:color w:val="202020"/>
                <w:kern w:val="0"/>
              </w:rPr>
              <w:t>聯</w:t>
            </w:r>
            <w:r w:rsidR="00C301E1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絡電話：</w:t>
            </w:r>
            <w:r w:rsidR="00B43AE1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05-3800735</w:t>
            </w:r>
          </w:p>
        </w:tc>
      </w:tr>
      <w:tr w:rsidR="0025423C" w:rsidRPr="008B325C" w:rsidTr="00FC73B0">
        <w:trPr>
          <w:trHeight w:val="3546"/>
        </w:trPr>
        <w:tc>
          <w:tcPr>
            <w:tcW w:w="34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歷史文化</w:t>
            </w:r>
          </w:p>
        </w:tc>
        <w:tc>
          <w:tcPr>
            <w:tcW w:w="958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國家廣播文物館</w:t>
            </w:r>
          </w:p>
        </w:tc>
        <w:tc>
          <w:tcPr>
            <w:tcW w:w="639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嘉義縣</w:t>
            </w:r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民雄鄉</w:t>
            </w:r>
          </w:p>
        </w:tc>
        <w:tc>
          <w:tcPr>
            <w:tcW w:w="175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國家廣播文物館在日據時代的名稱是「民雄放送所」的現今國家廣播文物館，在當時是日本政府為了阻止臺灣人收聽南京政府中央電台的節目，並進行日本南進政策的軍事及心戰用途，而在民雄地區的廣大水田上建台，直至民國29年9月28日正式開播；抗戰勝利後，國家廣播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文物館成了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歷史的角色之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一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。為嘉義縣歷史建築。</w:t>
            </w:r>
          </w:p>
        </w:tc>
        <w:tc>
          <w:tcPr>
            <w:tcW w:w="1304" w:type="pct"/>
            <w:shd w:val="clear" w:color="auto" w:fill="F3F3F2"/>
            <w:vAlign w:val="center"/>
            <w:hideMark/>
          </w:tcPr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  <w:sz w:val="22"/>
              </w:rPr>
              <w:t>1.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  <w:sz w:val="22"/>
              </w:rPr>
              <w:t>全票50元、優惠票20元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，參觀3天前預約導</w:t>
            </w:r>
            <w:proofErr w:type="gramStart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覽</w:t>
            </w:r>
            <w:proofErr w:type="gramEnd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、館內最多容納50人。</w:t>
            </w:r>
          </w:p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2.</w:t>
            </w:r>
            <w:r w:rsidR="00976267">
              <w:rPr>
                <w:rFonts w:ascii="標楷體" w:eastAsia="標楷體" w:hAnsi="標楷體" w:cs="新細明體" w:hint="eastAsia"/>
                <w:color w:val="202020"/>
                <w:kern w:val="0"/>
              </w:rPr>
              <w:t>聯</w:t>
            </w:r>
            <w:r w:rsidR="00C301E1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絡電話：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05-2262016</w:t>
            </w:r>
          </w:p>
        </w:tc>
      </w:tr>
      <w:tr w:rsidR="0025423C" w:rsidRPr="008B325C" w:rsidTr="00E9097E">
        <w:tc>
          <w:tcPr>
            <w:tcW w:w="344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歷史文化</w:t>
            </w:r>
          </w:p>
        </w:tc>
        <w:tc>
          <w:tcPr>
            <w:tcW w:w="958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新港香藝文化園區(香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藝文化館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)</w:t>
            </w:r>
          </w:p>
        </w:tc>
        <w:tc>
          <w:tcPr>
            <w:tcW w:w="639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嘉義縣</w:t>
            </w:r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新港鄉</w:t>
            </w:r>
          </w:p>
        </w:tc>
        <w:tc>
          <w:tcPr>
            <w:tcW w:w="1754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文化館內分為文化香、生活香、藝品香、原味香及情境香等展覽，讓遊客由不同角度了解世界各國與不同宗教裡，有關香的歷史典故，看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看做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香的原料與物料，並深入認識香藝文化與藝術。香不只用來拜拜，在這裡變成各種香藝品香料或裝置藝術。</w:t>
            </w:r>
          </w:p>
        </w:tc>
        <w:tc>
          <w:tcPr>
            <w:tcW w:w="1304" w:type="pct"/>
            <w:shd w:val="clear" w:color="auto" w:fill="FFFFFF"/>
            <w:vAlign w:val="center"/>
            <w:hideMark/>
          </w:tcPr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1.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免費參觀，參觀7天前預約導</w:t>
            </w:r>
            <w:proofErr w:type="gramStart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覽</w:t>
            </w:r>
            <w:proofErr w:type="gramEnd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。</w:t>
            </w:r>
          </w:p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2.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DIY須另外付費。</w:t>
            </w:r>
          </w:p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3.</w:t>
            </w:r>
            <w:r w:rsidR="00976267">
              <w:rPr>
                <w:rFonts w:ascii="標楷體" w:eastAsia="標楷體" w:hAnsi="標楷體" w:cs="新細明體" w:hint="eastAsia"/>
                <w:color w:val="202020"/>
                <w:kern w:val="0"/>
              </w:rPr>
              <w:t>聯絡電話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：05-3747658</w:t>
            </w:r>
          </w:p>
        </w:tc>
      </w:tr>
      <w:tr w:rsidR="0025423C" w:rsidRPr="008B325C" w:rsidTr="00FC73B0">
        <w:trPr>
          <w:trHeight w:val="1685"/>
        </w:trPr>
        <w:tc>
          <w:tcPr>
            <w:tcW w:w="34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lastRenderedPageBreak/>
              <w:t>歷史文化</w:t>
            </w:r>
          </w:p>
        </w:tc>
        <w:tc>
          <w:tcPr>
            <w:tcW w:w="958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新港奉天宮</w:t>
            </w:r>
          </w:p>
        </w:tc>
        <w:tc>
          <w:tcPr>
            <w:tcW w:w="639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嘉義縣</w:t>
            </w:r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新港鄉</w:t>
            </w:r>
          </w:p>
        </w:tc>
        <w:tc>
          <w:tcPr>
            <w:tcW w:w="175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新港奉天宮為新港信仰中心，歷經多次修復整建，廟宇呈現不同時期的</w:t>
            </w:r>
            <w:r w:rsidR="00F65E8A">
              <w:rPr>
                <w:rFonts w:ascii="標楷體" w:eastAsia="標楷體" w:hAnsi="標楷體" w:cs="新細明體" w:hint="eastAsia"/>
                <w:color w:val="202020"/>
                <w:kern w:val="0"/>
              </w:rPr>
              <w:t>閩、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粵系建築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風格。可在此祈求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文昌筆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。</w:t>
            </w:r>
          </w:p>
        </w:tc>
        <w:tc>
          <w:tcPr>
            <w:tcW w:w="1304" w:type="pct"/>
            <w:shd w:val="clear" w:color="auto" w:fill="F3F3F2"/>
            <w:vAlign w:val="center"/>
            <w:hideMark/>
          </w:tcPr>
          <w:p w:rsidR="0025423C" w:rsidRPr="008B325C" w:rsidRDefault="00976267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聯絡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電話：05-3742034</w:t>
            </w:r>
          </w:p>
        </w:tc>
      </w:tr>
      <w:tr w:rsidR="0025423C" w:rsidRPr="008B325C" w:rsidTr="00FC73B0">
        <w:trPr>
          <w:trHeight w:val="1551"/>
        </w:trPr>
        <w:tc>
          <w:tcPr>
            <w:tcW w:w="344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傳統工藝</w:t>
            </w:r>
          </w:p>
        </w:tc>
        <w:tc>
          <w:tcPr>
            <w:tcW w:w="958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板陶窯</w:t>
            </w:r>
            <w:proofErr w:type="gramEnd"/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交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趾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剪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黏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工藝園區</w:t>
            </w:r>
          </w:p>
        </w:tc>
        <w:tc>
          <w:tcPr>
            <w:tcW w:w="639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嘉義縣</w:t>
            </w:r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新港鄉</w:t>
            </w:r>
          </w:p>
        </w:tc>
        <w:tc>
          <w:tcPr>
            <w:tcW w:w="1754" w:type="pct"/>
            <w:shd w:val="clear" w:color="auto" w:fill="FFFFFF"/>
            <w:vAlign w:val="center"/>
            <w:hideMark/>
          </w:tcPr>
          <w:p w:rsidR="0025423C" w:rsidRPr="008B325C" w:rsidRDefault="00F65E8A" w:rsidP="009270F6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傳統廟宇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採用交</w:t>
            </w:r>
            <w:proofErr w:type="gramStart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趾</w:t>
            </w:r>
            <w:proofErr w:type="gramEnd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陶</w:t>
            </w:r>
            <w:proofErr w:type="gramStart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與剪粘</w:t>
            </w:r>
            <w:proofErr w:type="gramEnd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工藝技術，</w:t>
            </w: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因為交</w:t>
            </w:r>
            <w:proofErr w:type="gramStart"/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趾</w:t>
            </w:r>
            <w:proofErr w:type="gramEnd"/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陶老師陳忠正先生的投入，開啟新港交</w:t>
            </w:r>
            <w:proofErr w:type="gramStart"/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趾</w:t>
            </w:r>
            <w:proofErr w:type="gramEnd"/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陶工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業的發展。</w:t>
            </w:r>
          </w:p>
        </w:tc>
        <w:tc>
          <w:tcPr>
            <w:tcW w:w="1304" w:type="pct"/>
            <w:shd w:val="clear" w:color="auto" w:fill="FFFFFF"/>
            <w:vAlign w:val="center"/>
            <w:hideMark/>
          </w:tcPr>
          <w:p w:rsidR="00725135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1.</w:t>
            </w:r>
            <w:proofErr w:type="gramStart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入園費</w:t>
            </w:r>
            <w:proofErr w:type="gramEnd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：100元/人；</w:t>
            </w:r>
          </w:p>
          <w:p w:rsidR="0025423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2.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DIY須另外付費。</w:t>
            </w:r>
          </w:p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3.</w:t>
            </w:r>
            <w:r w:rsidR="00976267">
              <w:rPr>
                <w:rFonts w:ascii="標楷體" w:eastAsia="標楷體" w:hAnsi="標楷體" w:cs="新細明體" w:hint="eastAsia"/>
                <w:color w:val="202020"/>
                <w:kern w:val="0"/>
              </w:rPr>
              <w:t>聯絡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電話：05-7810832</w:t>
            </w:r>
          </w:p>
        </w:tc>
      </w:tr>
      <w:tr w:rsidR="0025423C" w:rsidRPr="008B325C" w:rsidTr="00FC73B0">
        <w:trPr>
          <w:trHeight w:val="2963"/>
        </w:trPr>
        <w:tc>
          <w:tcPr>
            <w:tcW w:w="34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環境教育</w:t>
            </w:r>
          </w:p>
        </w:tc>
        <w:tc>
          <w:tcPr>
            <w:tcW w:w="958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馬稠後</w:t>
            </w:r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環境教育中心</w:t>
            </w:r>
          </w:p>
        </w:tc>
        <w:tc>
          <w:tcPr>
            <w:tcW w:w="639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嘉義縣</w:t>
            </w:r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朴子市</w:t>
            </w:r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嘉義縣</w:t>
            </w:r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鹿草鄉</w:t>
            </w:r>
          </w:p>
        </w:tc>
        <w:tc>
          <w:tcPr>
            <w:tcW w:w="175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結合嘉義縣環境教育資源與能量，以嘉義縣鹿草垃圾焚化廠、荷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苞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嶼生態園區、柴油車動力計排煙檢測站，成立馬稠後環境教育中心，場域資源涵蓋空、水、廢環保議題，可以提供多元環境教育課程，作為嘉義縣推動環境教育課程的示範基地。</w:t>
            </w:r>
          </w:p>
        </w:tc>
        <w:tc>
          <w:tcPr>
            <w:tcW w:w="1304" w:type="pct"/>
            <w:shd w:val="clear" w:color="auto" w:fill="F3F3F2"/>
            <w:vAlign w:val="center"/>
            <w:hideMark/>
          </w:tcPr>
          <w:p w:rsidR="00B43AE1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1.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免費、須提前預約</w:t>
            </w:r>
          </w:p>
          <w:p w:rsidR="0025423C" w:rsidRPr="008B325C" w:rsidRDefault="0025423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(不同課程在不同地點)</w:t>
            </w:r>
            <w:r w:rsidR="006C3630">
              <w:rPr>
                <w:rFonts w:ascii="標楷體" w:eastAsia="標楷體" w:hAnsi="標楷體" w:cs="新細明體" w:hint="eastAsia"/>
                <w:color w:val="202020"/>
                <w:kern w:val="0"/>
              </w:rPr>
              <w:t>。</w:t>
            </w:r>
          </w:p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2.</w:t>
            </w:r>
            <w:r w:rsidR="00976267">
              <w:rPr>
                <w:rFonts w:ascii="標楷體" w:eastAsia="標楷體" w:hAnsi="標楷體" w:cs="新細明體" w:hint="eastAsia"/>
                <w:color w:val="202020"/>
                <w:kern w:val="0"/>
              </w:rPr>
              <w:t>聯絡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電話：</w:t>
            </w:r>
            <w:r w:rsidR="00B43AE1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05-3620800</w:t>
            </w:r>
          </w:p>
        </w:tc>
      </w:tr>
      <w:tr w:rsidR="0025423C" w:rsidRPr="008B325C" w:rsidTr="00FC73B0">
        <w:trPr>
          <w:trHeight w:val="3260"/>
        </w:trPr>
        <w:tc>
          <w:tcPr>
            <w:tcW w:w="344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環境教育</w:t>
            </w:r>
          </w:p>
        </w:tc>
        <w:tc>
          <w:tcPr>
            <w:tcW w:w="958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洲南鹽場</w:t>
            </w:r>
            <w:proofErr w:type="gramEnd"/>
          </w:p>
        </w:tc>
        <w:tc>
          <w:tcPr>
            <w:tcW w:w="639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嘉義縣</w:t>
            </w:r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布袋鎮</w:t>
            </w:r>
          </w:p>
        </w:tc>
        <w:tc>
          <w:tcPr>
            <w:tcW w:w="1754" w:type="pct"/>
            <w:shd w:val="clear" w:color="auto" w:fill="FFFFFF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鹽田，是布袋人賴以為生的場所，也是布袋人生活的足跡，更是布袋人共同的回憶。由於時代的變遷及政策影響，民國90年廢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曬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、民國97年時，布袋嘴文化協會攜手一群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老鹽工重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回鹽田，展開一場文化行動，讓鹽場的復興工作漸漸完成。大家可以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到洲南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鹽場，看見鹽田復育的成功，並安排體驗課程。</w:t>
            </w:r>
          </w:p>
        </w:tc>
        <w:tc>
          <w:tcPr>
            <w:tcW w:w="1304" w:type="pct"/>
            <w:shd w:val="clear" w:color="auto" w:fill="FFFFFF"/>
            <w:vAlign w:val="center"/>
            <w:hideMark/>
          </w:tcPr>
          <w:p w:rsidR="00B43AE1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1.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導</w:t>
            </w:r>
            <w:proofErr w:type="gramStart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覽</w:t>
            </w:r>
            <w:proofErr w:type="gramEnd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及</w:t>
            </w:r>
            <w:proofErr w:type="gramStart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曬</w:t>
            </w:r>
            <w:proofErr w:type="gramEnd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鹽體驗：</w:t>
            </w:r>
          </w:p>
          <w:p w:rsidR="0025423C" w:rsidRPr="008B325C" w:rsidRDefault="0025423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150元/人，參觀14天前預約。</w:t>
            </w:r>
          </w:p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2.</w:t>
            </w:r>
            <w:r w:rsidR="00976267">
              <w:rPr>
                <w:rFonts w:ascii="標楷體" w:eastAsia="標楷體" w:hAnsi="標楷體" w:cs="新細明體" w:hint="eastAsia"/>
                <w:color w:val="202020"/>
                <w:kern w:val="0"/>
              </w:rPr>
              <w:t>聯絡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電話：05-3478817</w:t>
            </w:r>
          </w:p>
        </w:tc>
      </w:tr>
      <w:tr w:rsidR="0025423C" w:rsidRPr="008B325C" w:rsidTr="00FC73B0">
        <w:trPr>
          <w:trHeight w:val="1974"/>
        </w:trPr>
        <w:tc>
          <w:tcPr>
            <w:tcW w:w="34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環境教育</w:t>
            </w:r>
          </w:p>
        </w:tc>
        <w:tc>
          <w:tcPr>
            <w:tcW w:w="958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觸口自然教育中心</w:t>
            </w:r>
          </w:p>
        </w:tc>
        <w:tc>
          <w:tcPr>
            <w:tcW w:w="639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嘉義縣</w:t>
            </w:r>
          </w:p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番路鄉</w:t>
            </w:r>
          </w:p>
        </w:tc>
        <w:tc>
          <w:tcPr>
            <w:tcW w:w="1754" w:type="pct"/>
            <w:shd w:val="clear" w:color="auto" w:fill="F3F3F2"/>
            <w:vAlign w:val="center"/>
            <w:hideMark/>
          </w:tcPr>
          <w:p w:rsidR="0025423C" w:rsidRPr="008B325C" w:rsidRDefault="0025423C" w:rsidP="009270F6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該中心所在地為南區樹木銀行，也是觸口工作站，園區內有多棵珍貴老樹、漂流木存放區、生態水道、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黃金級綠建築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之</w:t>
            </w:r>
            <w:proofErr w:type="gramStart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綠意館等</w:t>
            </w:r>
            <w:proofErr w:type="gramEnd"/>
            <w:r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，突顯人類與自然共處的和諧。</w:t>
            </w:r>
          </w:p>
        </w:tc>
        <w:tc>
          <w:tcPr>
            <w:tcW w:w="1304" w:type="pct"/>
            <w:shd w:val="clear" w:color="auto" w:fill="F3F3F2"/>
            <w:vAlign w:val="center"/>
            <w:hideMark/>
          </w:tcPr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1.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免費參觀，20人以上團體須預約入園，參觀15天前須預約導</w:t>
            </w:r>
            <w:proofErr w:type="gramStart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覽</w:t>
            </w:r>
            <w:proofErr w:type="gramEnd"/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。</w:t>
            </w:r>
          </w:p>
          <w:p w:rsidR="0025423C" w:rsidRPr="008B325C" w:rsidRDefault="00905C1C" w:rsidP="00905C1C">
            <w:pPr>
              <w:adjustRightInd w:val="0"/>
              <w:snapToGrid w:val="0"/>
              <w:spacing w:line="240" w:lineRule="auto"/>
              <w:textAlignment w:val="baseline"/>
              <w:rPr>
                <w:rFonts w:ascii="標楷體" w:eastAsia="標楷體" w:hAnsi="標楷體" w:cs="新細明體"/>
                <w:color w:val="20202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202020"/>
                <w:kern w:val="0"/>
              </w:rPr>
              <w:t>2.</w:t>
            </w:r>
            <w:r w:rsidR="00976267">
              <w:rPr>
                <w:rFonts w:ascii="標楷體" w:eastAsia="標楷體" w:hAnsi="標楷體" w:cs="新細明體" w:hint="eastAsia"/>
                <w:color w:val="202020"/>
                <w:kern w:val="0"/>
              </w:rPr>
              <w:t>聯絡</w:t>
            </w:r>
            <w:r w:rsidR="0025423C" w:rsidRPr="008B325C">
              <w:rPr>
                <w:rFonts w:ascii="標楷體" w:eastAsia="標楷體" w:hAnsi="標楷體" w:cs="新細明體" w:hint="eastAsia"/>
                <w:color w:val="202020"/>
                <w:kern w:val="0"/>
              </w:rPr>
              <w:t>電話：05-2590211</w:t>
            </w:r>
          </w:p>
        </w:tc>
      </w:tr>
    </w:tbl>
    <w:p w:rsidR="009504D5" w:rsidRPr="00D438FB" w:rsidRDefault="00D438FB" w:rsidP="005C615D">
      <w:pPr>
        <w:adjustRightInd w:val="0"/>
        <w:snapToGrid w:val="0"/>
        <w:spacing w:beforeLines="50" w:before="180" w:afterLines="50" w:after="180" w:line="240" w:lineRule="auto"/>
        <w:ind w:leftChars="-413" w:hangingChars="413" w:hanging="991"/>
        <w:rPr>
          <w:rFonts w:ascii="標楷體" w:eastAsia="標楷體" w:hAnsi="標楷體"/>
          <w:color w:val="000000"/>
          <w:szCs w:val="28"/>
        </w:rPr>
      </w:pPr>
      <w:proofErr w:type="gramStart"/>
      <w:r>
        <w:rPr>
          <w:rFonts w:ascii="標楷體" w:eastAsia="標楷體" w:hAnsi="標楷體" w:hint="eastAsia"/>
          <w:color w:val="000000"/>
          <w:szCs w:val="28"/>
        </w:rPr>
        <w:t>註</w:t>
      </w:r>
      <w:proofErr w:type="gramEnd"/>
      <w:r>
        <w:rPr>
          <w:rFonts w:ascii="標楷體" w:eastAsia="標楷體" w:hAnsi="標楷體" w:hint="eastAsia"/>
          <w:color w:val="000000"/>
          <w:szCs w:val="28"/>
        </w:rPr>
        <w:t>:</w:t>
      </w:r>
      <w:r w:rsidRPr="00D438FB">
        <w:rPr>
          <w:rFonts w:ascii="標楷體" w:eastAsia="標楷體" w:hAnsi="標楷體" w:hint="eastAsia"/>
          <w:color w:val="000000"/>
          <w:szCs w:val="28"/>
        </w:rPr>
        <w:t>參觀方式以各</w:t>
      </w:r>
      <w:proofErr w:type="gramStart"/>
      <w:r w:rsidRPr="00D438FB">
        <w:rPr>
          <w:rFonts w:ascii="標楷體" w:eastAsia="標楷體" w:hAnsi="標楷體" w:hint="eastAsia"/>
          <w:color w:val="000000"/>
          <w:szCs w:val="28"/>
        </w:rPr>
        <w:t>館官網最新</w:t>
      </w:r>
      <w:proofErr w:type="gramEnd"/>
      <w:r w:rsidRPr="00D438FB">
        <w:rPr>
          <w:rFonts w:ascii="標楷體" w:eastAsia="標楷體" w:hAnsi="標楷體" w:hint="eastAsia"/>
          <w:color w:val="000000"/>
          <w:szCs w:val="28"/>
        </w:rPr>
        <w:t>公告為</w:t>
      </w:r>
      <w:proofErr w:type="gramStart"/>
      <w:r w:rsidRPr="00D438FB">
        <w:rPr>
          <w:rFonts w:ascii="標楷體" w:eastAsia="標楷體" w:hAnsi="標楷體" w:hint="eastAsia"/>
          <w:color w:val="000000"/>
          <w:szCs w:val="28"/>
        </w:rPr>
        <w:t>準</w:t>
      </w:r>
      <w:proofErr w:type="gramEnd"/>
      <w:r w:rsidRPr="00D438FB">
        <w:rPr>
          <w:rFonts w:ascii="標楷體" w:eastAsia="標楷體" w:hAnsi="標楷體" w:hint="eastAsia"/>
          <w:color w:val="000000"/>
          <w:szCs w:val="28"/>
        </w:rPr>
        <w:t>，出發前建議再次聯繫各館確認相關收費標準。</w:t>
      </w:r>
    </w:p>
    <w:sectPr w:rsidR="009504D5" w:rsidRPr="00D438FB" w:rsidSect="00334916">
      <w:pgSz w:w="11906" w:h="16838"/>
      <w:pgMar w:top="567" w:right="991" w:bottom="0" w:left="180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A6C" w:rsidRDefault="00D35A6C"/>
  </w:endnote>
  <w:endnote w:type="continuationSeparator" w:id="0">
    <w:p w:rsidR="00D35A6C" w:rsidRDefault="00D35A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3424949"/>
      <w:docPartObj>
        <w:docPartGallery w:val="Page Numbers (Bottom of Page)"/>
        <w:docPartUnique/>
      </w:docPartObj>
    </w:sdtPr>
    <w:sdtContent>
      <w:p w:rsidR="00AC3876" w:rsidRDefault="00AC3876" w:rsidP="00DF340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E9A" w:rsidRPr="00CB6E9A">
          <w:rPr>
            <w:noProof/>
            <w:lang w:val="zh-TW"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A6C" w:rsidRDefault="00D35A6C"/>
  </w:footnote>
  <w:footnote w:type="continuationSeparator" w:id="0">
    <w:p w:rsidR="00D35A6C" w:rsidRDefault="00D35A6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4163B3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B6B3233"/>
    <w:multiLevelType w:val="hybridMultilevel"/>
    <w:tmpl w:val="042C4D04"/>
    <w:lvl w:ilvl="0" w:tplc="292AA802">
      <w:start w:val="1"/>
      <w:numFmt w:val="taiwaneseCountingThousand"/>
      <w:lvlText w:val="(%1)"/>
      <w:lvlJc w:val="left"/>
      <w:pPr>
        <w:ind w:left="1725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9B49FC"/>
    <w:multiLevelType w:val="hybridMultilevel"/>
    <w:tmpl w:val="77A6C096"/>
    <w:lvl w:ilvl="0" w:tplc="ABAC7362">
      <w:start w:val="1"/>
      <w:numFmt w:val="taiwaneseCountingThousand"/>
      <w:lvlText w:val="%1、"/>
      <w:lvlJc w:val="left"/>
      <w:pPr>
        <w:ind w:left="1725" w:hanging="480"/>
      </w:pPr>
      <w:rPr>
        <w:rFonts w:hint="eastAsia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1205C3"/>
    <w:multiLevelType w:val="hybridMultilevel"/>
    <w:tmpl w:val="E352539A"/>
    <w:lvl w:ilvl="0" w:tplc="B33812C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D3144040">
      <w:start w:val="1"/>
      <w:numFmt w:val="taiwaneseCountingThousand"/>
      <w:lvlText w:val="(%2)"/>
      <w:lvlJc w:val="right"/>
      <w:pPr>
        <w:ind w:left="960" w:hanging="480"/>
      </w:pPr>
      <w:rPr>
        <w:rFonts w:hint="eastAsia"/>
      </w:rPr>
    </w:lvl>
    <w:lvl w:ilvl="2" w:tplc="292AA802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8C404E"/>
    <w:multiLevelType w:val="hybridMultilevel"/>
    <w:tmpl w:val="6A0E2F72"/>
    <w:lvl w:ilvl="0" w:tplc="DAE2C6AC">
      <w:numFmt w:val="bullet"/>
      <w:lvlText w:val="※"/>
      <w:lvlJc w:val="left"/>
      <w:pPr>
        <w:ind w:left="1212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5" w15:restartNumberingAfterBreak="0">
    <w:nsid w:val="16FC7947"/>
    <w:multiLevelType w:val="hybridMultilevel"/>
    <w:tmpl w:val="B686BBC4"/>
    <w:lvl w:ilvl="0" w:tplc="0ABC098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9547E6"/>
    <w:multiLevelType w:val="hybridMultilevel"/>
    <w:tmpl w:val="CB88BE94"/>
    <w:lvl w:ilvl="0" w:tplc="BDCE3528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A96106"/>
    <w:multiLevelType w:val="hybridMultilevel"/>
    <w:tmpl w:val="716CBE3C"/>
    <w:lvl w:ilvl="0" w:tplc="75523904">
      <w:start w:val="1"/>
      <w:numFmt w:val="taiwaneseCountingThousand"/>
      <w:lvlText w:val="(%1)"/>
      <w:lvlJc w:val="right"/>
      <w:pPr>
        <w:ind w:left="1473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8" w15:restartNumberingAfterBreak="0">
    <w:nsid w:val="2ABB02F7"/>
    <w:multiLevelType w:val="hybridMultilevel"/>
    <w:tmpl w:val="FBBC1610"/>
    <w:lvl w:ilvl="0" w:tplc="ED3465C4">
      <w:start w:val="1"/>
      <w:numFmt w:val="taiwaneseCountingThousand"/>
      <w:lvlText w:val="(%1)"/>
      <w:lvlJc w:val="left"/>
      <w:pPr>
        <w:ind w:left="1331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41977E64"/>
    <w:multiLevelType w:val="hybridMultilevel"/>
    <w:tmpl w:val="DF1E0DB6"/>
    <w:lvl w:ilvl="0" w:tplc="3B20B48C">
      <w:start w:val="1"/>
      <w:numFmt w:val="taiwaneseCountingThousand"/>
      <w:lvlText w:val="(%1)"/>
      <w:lvlJc w:val="left"/>
      <w:pPr>
        <w:ind w:left="76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52364CC6">
      <w:start w:val="1"/>
      <w:numFmt w:val="taiwaneseCountingThousand"/>
      <w:lvlText w:val="%3、"/>
      <w:lvlJc w:val="left"/>
      <w:pPr>
        <w:ind w:left="5300" w:hanging="480"/>
      </w:pPr>
      <w:rPr>
        <w:rFonts w:hint="eastAsia"/>
        <w:lang w:val="en-US"/>
      </w:rPr>
    </w:lvl>
    <w:lvl w:ilvl="3" w:tplc="0409000F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10" w15:restartNumberingAfterBreak="0">
    <w:nsid w:val="48F23EF9"/>
    <w:multiLevelType w:val="hybridMultilevel"/>
    <w:tmpl w:val="90F0B19A"/>
    <w:lvl w:ilvl="0" w:tplc="04090015">
      <w:start w:val="1"/>
      <w:numFmt w:val="taiwaneseCountingThousand"/>
      <w:lvlText w:val="%1、"/>
      <w:lvlJc w:val="left"/>
      <w:pPr>
        <w:ind w:left="76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11" w15:restartNumberingAfterBreak="0">
    <w:nsid w:val="4A321E2B"/>
    <w:multiLevelType w:val="hybridMultilevel"/>
    <w:tmpl w:val="45C4C170"/>
    <w:lvl w:ilvl="0" w:tplc="0ABC0982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b w:val="0"/>
        <w:lang w:val="en-US"/>
      </w:rPr>
    </w:lvl>
    <w:lvl w:ilvl="1" w:tplc="D3144040">
      <w:start w:val="1"/>
      <w:numFmt w:val="taiwaneseCountingThousand"/>
      <w:lvlText w:val="(%2)"/>
      <w:lvlJc w:val="right"/>
      <w:pPr>
        <w:ind w:left="144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5BAE6196"/>
    <w:multiLevelType w:val="hybridMultilevel"/>
    <w:tmpl w:val="E9C826D0"/>
    <w:lvl w:ilvl="0" w:tplc="AED6CDBA">
      <w:start w:val="1"/>
      <w:numFmt w:val="ideographLegalTraditional"/>
      <w:lvlText w:val="%1、"/>
      <w:lvlJc w:val="left"/>
      <w:pPr>
        <w:tabs>
          <w:tab w:val="num" w:pos="0"/>
        </w:tabs>
        <w:ind w:left="624" w:hanging="624"/>
      </w:pPr>
      <w:rPr>
        <w:rFonts w:hint="eastAsia"/>
        <w:b/>
        <w:sz w:val="32"/>
        <w:lang w:val="en-US"/>
      </w:rPr>
    </w:lvl>
    <w:lvl w:ilvl="1" w:tplc="0ABC0982">
      <w:start w:val="1"/>
      <w:numFmt w:val="taiwaneseCountingThousand"/>
      <w:lvlText w:val="%2、"/>
      <w:lvlJc w:val="left"/>
      <w:pPr>
        <w:tabs>
          <w:tab w:val="num" w:pos="340"/>
        </w:tabs>
        <w:ind w:left="1021" w:hanging="681"/>
      </w:pPr>
      <w:rPr>
        <w:rFonts w:hint="eastAsia"/>
        <w:b w:val="0"/>
        <w:lang w:val="en-US"/>
      </w:rPr>
    </w:lvl>
    <w:lvl w:ilvl="2" w:tplc="000C2346">
      <w:start w:val="1"/>
      <w:numFmt w:val="taiwaneseCountingThousand"/>
      <w:lvlText w:val="（%3）"/>
      <w:lvlJc w:val="left"/>
      <w:pPr>
        <w:tabs>
          <w:tab w:val="num" w:pos="680"/>
        </w:tabs>
        <w:ind w:left="1701" w:hanging="1021"/>
      </w:pPr>
      <w:rPr>
        <w:rFonts w:cs="CG Times" w:hint="default"/>
        <w:b/>
        <w:lang w:val="en-US"/>
      </w:rPr>
    </w:lvl>
    <w:lvl w:ilvl="3" w:tplc="A80E9EAC">
      <w:start w:val="1"/>
      <w:numFmt w:val="decimal"/>
      <w:lvlText w:val="%4."/>
      <w:lvlJc w:val="left"/>
      <w:pPr>
        <w:tabs>
          <w:tab w:val="num" w:pos="1134"/>
        </w:tabs>
        <w:ind w:left="1474" w:hanging="340"/>
      </w:pPr>
      <w:rPr>
        <w:rFonts w:hint="default"/>
        <w:b/>
        <w:lang w:val="en-US"/>
      </w:rPr>
    </w:lvl>
    <w:lvl w:ilvl="4" w:tplc="9F226EB6">
      <w:start w:val="1"/>
      <w:numFmt w:val="decimal"/>
      <w:lvlText w:val="(%5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BAACCDE4">
      <w:start w:val="1"/>
      <w:numFmt w:val="taiwaneseCountingThousand"/>
      <w:lvlText w:val="(%6)"/>
      <w:lvlJc w:val="left"/>
      <w:pPr>
        <w:tabs>
          <w:tab w:val="num" w:pos="2880"/>
        </w:tabs>
        <w:ind w:left="2880" w:hanging="480"/>
      </w:pPr>
      <w:rPr>
        <w:rFonts w:hint="default"/>
      </w:rPr>
    </w:lvl>
    <w:lvl w:ilvl="6" w:tplc="B2BE9B54">
      <w:start w:val="5"/>
      <w:numFmt w:val="japaneseLegal"/>
      <w:lvlText w:val="%7、"/>
      <w:lvlJc w:val="left"/>
      <w:pPr>
        <w:tabs>
          <w:tab w:val="num" w:pos="3600"/>
        </w:tabs>
        <w:ind w:left="3600" w:hanging="720"/>
      </w:pPr>
      <w:rPr>
        <w:rFonts w:hAnsi="標楷體" w:hint="default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09D4343"/>
    <w:multiLevelType w:val="hybridMultilevel"/>
    <w:tmpl w:val="77A6C096"/>
    <w:lvl w:ilvl="0" w:tplc="ABAC7362">
      <w:start w:val="1"/>
      <w:numFmt w:val="taiwaneseCountingThousand"/>
      <w:lvlText w:val="%1、"/>
      <w:lvlJc w:val="left"/>
      <w:pPr>
        <w:ind w:left="1725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B8C1AAB"/>
    <w:multiLevelType w:val="hybridMultilevel"/>
    <w:tmpl w:val="65F4D016"/>
    <w:lvl w:ilvl="0" w:tplc="04090015">
      <w:start w:val="1"/>
      <w:numFmt w:val="taiwaneseCountingThousand"/>
      <w:lvlText w:val="%1、"/>
      <w:lvlJc w:val="left"/>
      <w:pPr>
        <w:ind w:left="11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15" w15:restartNumberingAfterBreak="0">
    <w:nsid w:val="6D897522"/>
    <w:multiLevelType w:val="hybridMultilevel"/>
    <w:tmpl w:val="CB88BE94"/>
    <w:lvl w:ilvl="0" w:tplc="BDCE3528">
      <w:start w:val="1"/>
      <w:numFmt w:val="taiwaneseCountingThousand"/>
      <w:lvlText w:val="(%1)"/>
      <w:lvlJc w:val="left"/>
      <w:pPr>
        <w:ind w:left="1440" w:hanging="480"/>
      </w:pPr>
      <w:rPr>
        <w:rFonts w:ascii="標楷體" w:eastAsia="標楷體" w:hAnsi="標楷體"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0F">
      <w:start w:val="1"/>
      <w:numFmt w:val="decimal"/>
      <w:lvlText w:val="%3."/>
      <w:lvlJc w:val="lef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746048A3"/>
    <w:multiLevelType w:val="hybridMultilevel"/>
    <w:tmpl w:val="46C4446C"/>
    <w:lvl w:ilvl="0" w:tplc="61E86BE2">
      <w:start w:val="1"/>
      <w:numFmt w:val="taiwaneseCountingThousand"/>
      <w:lvlText w:val="(%1)"/>
      <w:lvlJc w:val="left"/>
      <w:pPr>
        <w:ind w:left="1615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17" w15:restartNumberingAfterBreak="0">
    <w:nsid w:val="789076CC"/>
    <w:multiLevelType w:val="hybridMultilevel"/>
    <w:tmpl w:val="7136A244"/>
    <w:lvl w:ilvl="0" w:tplc="292AA802">
      <w:start w:val="1"/>
      <w:numFmt w:val="taiwaneseCountingThousand"/>
      <w:lvlText w:val="(%1)"/>
      <w:lvlJc w:val="left"/>
      <w:pPr>
        <w:ind w:left="1725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CC01ADC"/>
    <w:multiLevelType w:val="hybridMultilevel"/>
    <w:tmpl w:val="4190B61C"/>
    <w:lvl w:ilvl="0" w:tplc="292AA802">
      <w:start w:val="1"/>
      <w:numFmt w:val="taiwaneseCountingThousand"/>
      <w:lvlText w:val="(%1)"/>
      <w:lvlJc w:val="left"/>
      <w:pPr>
        <w:ind w:left="1725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9"/>
  </w:num>
  <w:num w:numId="3">
    <w:abstractNumId w:val="0"/>
  </w:num>
  <w:num w:numId="4">
    <w:abstractNumId w:val="16"/>
  </w:num>
  <w:num w:numId="5">
    <w:abstractNumId w:val="8"/>
  </w:num>
  <w:num w:numId="6">
    <w:abstractNumId w:val="14"/>
  </w:num>
  <w:num w:numId="7">
    <w:abstractNumId w:val="6"/>
  </w:num>
  <w:num w:numId="8">
    <w:abstractNumId w:val="4"/>
  </w:num>
  <w:num w:numId="9">
    <w:abstractNumId w:val="10"/>
  </w:num>
  <w:num w:numId="10">
    <w:abstractNumId w:val="13"/>
  </w:num>
  <w:num w:numId="11">
    <w:abstractNumId w:val="11"/>
  </w:num>
  <w:num w:numId="12">
    <w:abstractNumId w:val="7"/>
  </w:num>
  <w:num w:numId="13">
    <w:abstractNumId w:val="15"/>
  </w:num>
  <w:num w:numId="14">
    <w:abstractNumId w:val="3"/>
  </w:num>
  <w:num w:numId="15">
    <w:abstractNumId w:val="5"/>
  </w:num>
  <w:num w:numId="16">
    <w:abstractNumId w:val="2"/>
  </w:num>
  <w:num w:numId="17">
    <w:abstractNumId w:val="18"/>
  </w:num>
  <w:num w:numId="18">
    <w:abstractNumId w:val="1"/>
  </w:num>
  <w:num w:numId="19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FB1"/>
    <w:rsid w:val="000038C6"/>
    <w:rsid w:val="00003C26"/>
    <w:rsid w:val="00004EB7"/>
    <w:rsid w:val="00005FBD"/>
    <w:rsid w:val="0000751D"/>
    <w:rsid w:val="00010152"/>
    <w:rsid w:val="00015702"/>
    <w:rsid w:val="000177C6"/>
    <w:rsid w:val="00020B94"/>
    <w:rsid w:val="000271FB"/>
    <w:rsid w:val="0003085F"/>
    <w:rsid w:val="00032657"/>
    <w:rsid w:val="0003749E"/>
    <w:rsid w:val="000470B6"/>
    <w:rsid w:val="0005632E"/>
    <w:rsid w:val="00063B78"/>
    <w:rsid w:val="000674DB"/>
    <w:rsid w:val="00071E45"/>
    <w:rsid w:val="00072FE3"/>
    <w:rsid w:val="0007789B"/>
    <w:rsid w:val="000848A6"/>
    <w:rsid w:val="0008615E"/>
    <w:rsid w:val="00092574"/>
    <w:rsid w:val="00092E8F"/>
    <w:rsid w:val="00096298"/>
    <w:rsid w:val="00096E01"/>
    <w:rsid w:val="00096EE5"/>
    <w:rsid w:val="000970D1"/>
    <w:rsid w:val="000A2811"/>
    <w:rsid w:val="000A2C84"/>
    <w:rsid w:val="000A6F5E"/>
    <w:rsid w:val="000B3712"/>
    <w:rsid w:val="000B6ED5"/>
    <w:rsid w:val="000D017B"/>
    <w:rsid w:val="000D0B9D"/>
    <w:rsid w:val="000D1365"/>
    <w:rsid w:val="000D13D9"/>
    <w:rsid w:val="000D255D"/>
    <w:rsid w:val="000D5B45"/>
    <w:rsid w:val="000E2A1E"/>
    <w:rsid w:val="000E2C91"/>
    <w:rsid w:val="000E49C5"/>
    <w:rsid w:val="000E6B0B"/>
    <w:rsid w:val="000F109A"/>
    <w:rsid w:val="001028D1"/>
    <w:rsid w:val="001029DC"/>
    <w:rsid w:val="00110836"/>
    <w:rsid w:val="0011145A"/>
    <w:rsid w:val="001146C0"/>
    <w:rsid w:val="001170A3"/>
    <w:rsid w:val="0012110A"/>
    <w:rsid w:val="00122D99"/>
    <w:rsid w:val="00125C3C"/>
    <w:rsid w:val="00133B75"/>
    <w:rsid w:val="0013472C"/>
    <w:rsid w:val="00137A10"/>
    <w:rsid w:val="00146EE4"/>
    <w:rsid w:val="00157F73"/>
    <w:rsid w:val="0016234B"/>
    <w:rsid w:val="00167D1A"/>
    <w:rsid w:val="00172161"/>
    <w:rsid w:val="001728BA"/>
    <w:rsid w:val="001760B6"/>
    <w:rsid w:val="00181504"/>
    <w:rsid w:val="001914E2"/>
    <w:rsid w:val="00191824"/>
    <w:rsid w:val="00191EE5"/>
    <w:rsid w:val="001941B1"/>
    <w:rsid w:val="0019498F"/>
    <w:rsid w:val="00195ECC"/>
    <w:rsid w:val="00197E01"/>
    <w:rsid w:val="001A0333"/>
    <w:rsid w:val="001A1795"/>
    <w:rsid w:val="001A4559"/>
    <w:rsid w:val="001B02A9"/>
    <w:rsid w:val="001B203B"/>
    <w:rsid w:val="001C13A2"/>
    <w:rsid w:val="001C21DC"/>
    <w:rsid w:val="001C2994"/>
    <w:rsid w:val="001C5BD7"/>
    <w:rsid w:val="001D0D7E"/>
    <w:rsid w:val="001D2F00"/>
    <w:rsid w:val="001D3459"/>
    <w:rsid w:val="001D7D00"/>
    <w:rsid w:val="001E103E"/>
    <w:rsid w:val="001E626A"/>
    <w:rsid w:val="001F2E9C"/>
    <w:rsid w:val="001F5240"/>
    <w:rsid w:val="00201027"/>
    <w:rsid w:val="002012B1"/>
    <w:rsid w:val="00201882"/>
    <w:rsid w:val="002039BB"/>
    <w:rsid w:val="002046B7"/>
    <w:rsid w:val="00206E0C"/>
    <w:rsid w:val="002073AD"/>
    <w:rsid w:val="0020742C"/>
    <w:rsid w:val="00213150"/>
    <w:rsid w:val="0021453B"/>
    <w:rsid w:val="002149E5"/>
    <w:rsid w:val="0021704B"/>
    <w:rsid w:val="002223F7"/>
    <w:rsid w:val="00223417"/>
    <w:rsid w:val="002326E2"/>
    <w:rsid w:val="00232A86"/>
    <w:rsid w:val="00232BD1"/>
    <w:rsid w:val="002330E2"/>
    <w:rsid w:val="00234C75"/>
    <w:rsid w:val="00234F8F"/>
    <w:rsid w:val="0023614A"/>
    <w:rsid w:val="00240E0E"/>
    <w:rsid w:val="002429CB"/>
    <w:rsid w:val="002463D5"/>
    <w:rsid w:val="00253B80"/>
    <w:rsid w:val="0025423C"/>
    <w:rsid w:val="00256DA9"/>
    <w:rsid w:val="002601B1"/>
    <w:rsid w:val="00261793"/>
    <w:rsid w:val="00270E47"/>
    <w:rsid w:val="00271550"/>
    <w:rsid w:val="002742E5"/>
    <w:rsid w:val="00276390"/>
    <w:rsid w:val="00280FB3"/>
    <w:rsid w:val="00281E04"/>
    <w:rsid w:val="0028210E"/>
    <w:rsid w:val="002840D6"/>
    <w:rsid w:val="00286519"/>
    <w:rsid w:val="00290D3C"/>
    <w:rsid w:val="002923E6"/>
    <w:rsid w:val="00292941"/>
    <w:rsid w:val="002953D8"/>
    <w:rsid w:val="00296365"/>
    <w:rsid w:val="002A0E3C"/>
    <w:rsid w:val="002A34F0"/>
    <w:rsid w:val="002B10A0"/>
    <w:rsid w:val="002B193E"/>
    <w:rsid w:val="002C00D0"/>
    <w:rsid w:val="002C15C2"/>
    <w:rsid w:val="002C3055"/>
    <w:rsid w:val="002C664B"/>
    <w:rsid w:val="002D00CB"/>
    <w:rsid w:val="002D3A47"/>
    <w:rsid w:val="002D43CA"/>
    <w:rsid w:val="002E6263"/>
    <w:rsid w:val="002F0B24"/>
    <w:rsid w:val="002F429D"/>
    <w:rsid w:val="002F7C3E"/>
    <w:rsid w:val="003011E9"/>
    <w:rsid w:val="003027DE"/>
    <w:rsid w:val="00302FBE"/>
    <w:rsid w:val="00305BC8"/>
    <w:rsid w:val="00306C5B"/>
    <w:rsid w:val="00307ED4"/>
    <w:rsid w:val="00312505"/>
    <w:rsid w:val="00312A8A"/>
    <w:rsid w:val="003136A5"/>
    <w:rsid w:val="0031620F"/>
    <w:rsid w:val="00321278"/>
    <w:rsid w:val="00321DA5"/>
    <w:rsid w:val="00323653"/>
    <w:rsid w:val="00324418"/>
    <w:rsid w:val="00326C78"/>
    <w:rsid w:val="003317DF"/>
    <w:rsid w:val="00332264"/>
    <w:rsid w:val="00334916"/>
    <w:rsid w:val="00353000"/>
    <w:rsid w:val="00363410"/>
    <w:rsid w:val="00364CA6"/>
    <w:rsid w:val="00364EC4"/>
    <w:rsid w:val="003654D1"/>
    <w:rsid w:val="0036573A"/>
    <w:rsid w:val="0036625C"/>
    <w:rsid w:val="003708CE"/>
    <w:rsid w:val="00374388"/>
    <w:rsid w:val="00374EE7"/>
    <w:rsid w:val="00381F44"/>
    <w:rsid w:val="00386296"/>
    <w:rsid w:val="003930D1"/>
    <w:rsid w:val="0039364D"/>
    <w:rsid w:val="0039755D"/>
    <w:rsid w:val="003A0C26"/>
    <w:rsid w:val="003A3354"/>
    <w:rsid w:val="003A643C"/>
    <w:rsid w:val="003A70DB"/>
    <w:rsid w:val="003B012B"/>
    <w:rsid w:val="003B07E6"/>
    <w:rsid w:val="003B1A03"/>
    <w:rsid w:val="003B2661"/>
    <w:rsid w:val="003B5348"/>
    <w:rsid w:val="003B5E4C"/>
    <w:rsid w:val="003C0AFD"/>
    <w:rsid w:val="003C1C76"/>
    <w:rsid w:val="003C3269"/>
    <w:rsid w:val="003C3DCB"/>
    <w:rsid w:val="003C66BE"/>
    <w:rsid w:val="003E0B37"/>
    <w:rsid w:val="003E1025"/>
    <w:rsid w:val="003E4998"/>
    <w:rsid w:val="003E4A12"/>
    <w:rsid w:val="003E667E"/>
    <w:rsid w:val="003F3205"/>
    <w:rsid w:val="003F34FA"/>
    <w:rsid w:val="003F3D23"/>
    <w:rsid w:val="003F4DEA"/>
    <w:rsid w:val="0040012B"/>
    <w:rsid w:val="0040533F"/>
    <w:rsid w:val="00407B24"/>
    <w:rsid w:val="0041492B"/>
    <w:rsid w:val="0041598F"/>
    <w:rsid w:val="00424301"/>
    <w:rsid w:val="00425850"/>
    <w:rsid w:val="00427F9B"/>
    <w:rsid w:val="0043046E"/>
    <w:rsid w:val="00432A48"/>
    <w:rsid w:val="00434322"/>
    <w:rsid w:val="004432FF"/>
    <w:rsid w:val="0044367D"/>
    <w:rsid w:val="00452355"/>
    <w:rsid w:val="00457C35"/>
    <w:rsid w:val="004631B4"/>
    <w:rsid w:val="00463D3B"/>
    <w:rsid w:val="00463DC6"/>
    <w:rsid w:val="004648BF"/>
    <w:rsid w:val="00464FDB"/>
    <w:rsid w:val="0046646F"/>
    <w:rsid w:val="00467D4F"/>
    <w:rsid w:val="00471A54"/>
    <w:rsid w:val="00471B0F"/>
    <w:rsid w:val="004758E3"/>
    <w:rsid w:val="004774B1"/>
    <w:rsid w:val="004776D7"/>
    <w:rsid w:val="0048038F"/>
    <w:rsid w:val="00483443"/>
    <w:rsid w:val="00490BA6"/>
    <w:rsid w:val="004950E6"/>
    <w:rsid w:val="0049544F"/>
    <w:rsid w:val="004A2056"/>
    <w:rsid w:val="004A31FD"/>
    <w:rsid w:val="004A5A04"/>
    <w:rsid w:val="004A6B23"/>
    <w:rsid w:val="004A780B"/>
    <w:rsid w:val="004B2F97"/>
    <w:rsid w:val="004B7793"/>
    <w:rsid w:val="004C1046"/>
    <w:rsid w:val="004D34AD"/>
    <w:rsid w:val="004D687D"/>
    <w:rsid w:val="004E3DC0"/>
    <w:rsid w:val="004F19A3"/>
    <w:rsid w:val="004F24DF"/>
    <w:rsid w:val="004F27CE"/>
    <w:rsid w:val="004F43BF"/>
    <w:rsid w:val="004F45C3"/>
    <w:rsid w:val="005060B5"/>
    <w:rsid w:val="00506DDD"/>
    <w:rsid w:val="00510A74"/>
    <w:rsid w:val="00513BF4"/>
    <w:rsid w:val="0051597C"/>
    <w:rsid w:val="00515F9A"/>
    <w:rsid w:val="00520EEA"/>
    <w:rsid w:val="00521686"/>
    <w:rsid w:val="0052419C"/>
    <w:rsid w:val="00527EFB"/>
    <w:rsid w:val="00530997"/>
    <w:rsid w:val="0053233A"/>
    <w:rsid w:val="005366DC"/>
    <w:rsid w:val="005428A1"/>
    <w:rsid w:val="0054481E"/>
    <w:rsid w:val="005449A3"/>
    <w:rsid w:val="00545237"/>
    <w:rsid w:val="00547D48"/>
    <w:rsid w:val="0056100A"/>
    <w:rsid w:val="00562A6E"/>
    <w:rsid w:val="0056477D"/>
    <w:rsid w:val="005662E9"/>
    <w:rsid w:val="005672F3"/>
    <w:rsid w:val="005746DD"/>
    <w:rsid w:val="00576968"/>
    <w:rsid w:val="00577AC6"/>
    <w:rsid w:val="00580664"/>
    <w:rsid w:val="00581D71"/>
    <w:rsid w:val="0059244E"/>
    <w:rsid w:val="005937D0"/>
    <w:rsid w:val="00593CED"/>
    <w:rsid w:val="00594C1C"/>
    <w:rsid w:val="00597240"/>
    <w:rsid w:val="005A47EF"/>
    <w:rsid w:val="005A48A4"/>
    <w:rsid w:val="005B05EE"/>
    <w:rsid w:val="005B2C78"/>
    <w:rsid w:val="005B6858"/>
    <w:rsid w:val="005C4B3D"/>
    <w:rsid w:val="005C4CB4"/>
    <w:rsid w:val="005C615D"/>
    <w:rsid w:val="005D1EED"/>
    <w:rsid w:val="005D548F"/>
    <w:rsid w:val="005D760A"/>
    <w:rsid w:val="005E11B6"/>
    <w:rsid w:val="005E1A77"/>
    <w:rsid w:val="005E2900"/>
    <w:rsid w:val="005E3AF2"/>
    <w:rsid w:val="005E7649"/>
    <w:rsid w:val="005F1279"/>
    <w:rsid w:val="005F2E5B"/>
    <w:rsid w:val="005F31B9"/>
    <w:rsid w:val="005F732F"/>
    <w:rsid w:val="00602DD2"/>
    <w:rsid w:val="006055EC"/>
    <w:rsid w:val="00605AD5"/>
    <w:rsid w:val="00605B11"/>
    <w:rsid w:val="00605C16"/>
    <w:rsid w:val="00607FED"/>
    <w:rsid w:val="0061186C"/>
    <w:rsid w:val="00612DF9"/>
    <w:rsid w:val="006147CB"/>
    <w:rsid w:val="00615E0E"/>
    <w:rsid w:val="00617068"/>
    <w:rsid w:val="00621585"/>
    <w:rsid w:val="006256CC"/>
    <w:rsid w:val="00635738"/>
    <w:rsid w:val="0063747E"/>
    <w:rsid w:val="00637998"/>
    <w:rsid w:val="006412DA"/>
    <w:rsid w:val="006419CE"/>
    <w:rsid w:val="00642DDE"/>
    <w:rsid w:val="006517FF"/>
    <w:rsid w:val="00653071"/>
    <w:rsid w:val="006538DF"/>
    <w:rsid w:val="00654948"/>
    <w:rsid w:val="006561A5"/>
    <w:rsid w:val="0065653A"/>
    <w:rsid w:val="0065721D"/>
    <w:rsid w:val="00664EF1"/>
    <w:rsid w:val="006678A4"/>
    <w:rsid w:val="00667BAD"/>
    <w:rsid w:val="00667EC9"/>
    <w:rsid w:val="00670590"/>
    <w:rsid w:val="006743B7"/>
    <w:rsid w:val="00674BAF"/>
    <w:rsid w:val="00677796"/>
    <w:rsid w:val="00683919"/>
    <w:rsid w:val="006857AE"/>
    <w:rsid w:val="006861BA"/>
    <w:rsid w:val="0069583F"/>
    <w:rsid w:val="00695CCB"/>
    <w:rsid w:val="00697DD1"/>
    <w:rsid w:val="006A1087"/>
    <w:rsid w:val="006A3AE6"/>
    <w:rsid w:val="006A7C7F"/>
    <w:rsid w:val="006C3630"/>
    <w:rsid w:val="006C4B6B"/>
    <w:rsid w:val="006C6D82"/>
    <w:rsid w:val="006D47E5"/>
    <w:rsid w:val="006D642F"/>
    <w:rsid w:val="006D77BA"/>
    <w:rsid w:val="006E345E"/>
    <w:rsid w:val="006F074A"/>
    <w:rsid w:val="006F14A6"/>
    <w:rsid w:val="006F505C"/>
    <w:rsid w:val="006F52C6"/>
    <w:rsid w:val="00703589"/>
    <w:rsid w:val="007069B4"/>
    <w:rsid w:val="0071477A"/>
    <w:rsid w:val="00725135"/>
    <w:rsid w:val="00726996"/>
    <w:rsid w:val="0073012F"/>
    <w:rsid w:val="0073272F"/>
    <w:rsid w:val="00732AC8"/>
    <w:rsid w:val="00733935"/>
    <w:rsid w:val="007342C8"/>
    <w:rsid w:val="007347C0"/>
    <w:rsid w:val="00742ACC"/>
    <w:rsid w:val="00761F88"/>
    <w:rsid w:val="00762509"/>
    <w:rsid w:val="007636AB"/>
    <w:rsid w:val="00765216"/>
    <w:rsid w:val="0077035B"/>
    <w:rsid w:val="00770D77"/>
    <w:rsid w:val="00772351"/>
    <w:rsid w:val="007747B0"/>
    <w:rsid w:val="00775D43"/>
    <w:rsid w:val="00780EC6"/>
    <w:rsid w:val="007858C2"/>
    <w:rsid w:val="00785B56"/>
    <w:rsid w:val="00790D08"/>
    <w:rsid w:val="0079381E"/>
    <w:rsid w:val="00795FEC"/>
    <w:rsid w:val="007A0821"/>
    <w:rsid w:val="007A1F5B"/>
    <w:rsid w:val="007A2B13"/>
    <w:rsid w:val="007A2BAA"/>
    <w:rsid w:val="007A3757"/>
    <w:rsid w:val="007A67B8"/>
    <w:rsid w:val="007A6B9C"/>
    <w:rsid w:val="007A7401"/>
    <w:rsid w:val="007B45FE"/>
    <w:rsid w:val="007C1BAA"/>
    <w:rsid w:val="007C37AE"/>
    <w:rsid w:val="007C6D38"/>
    <w:rsid w:val="007C7C5A"/>
    <w:rsid w:val="007D25B0"/>
    <w:rsid w:val="007D5BE4"/>
    <w:rsid w:val="007E0923"/>
    <w:rsid w:val="007E3D53"/>
    <w:rsid w:val="007E5A02"/>
    <w:rsid w:val="007E68EE"/>
    <w:rsid w:val="007F1195"/>
    <w:rsid w:val="007F2C9A"/>
    <w:rsid w:val="007F33F1"/>
    <w:rsid w:val="007F4041"/>
    <w:rsid w:val="007F746F"/>
    <w:rsid w:val="008001AE"/>
    <w:rsid w:val="00800B05"/>
    <w:rsid w:val="008011DC"/>
    <w:rsid w:val="00803D86"/>
    <w:rsid w:val="00803D8D"/>
    <w:rsid w:val="00806CAC"/>
    <w:rsid w:val="00810A2E"/>
    <w:rsid w:val="00813E70"/>
    <w:rsid w:val="00820CD9"/>
    <w:rsid w:val="00821C6A"/>
    <w:rsid w:val="008265CB"/>
    <w:rsid w:val="00827042"/>
    <w:rsid w:val="00830623"/>
    <w:rsid w:val="00834C75"/>
    <w:rsid w:val="00834FA4"/>
    <w:rsid w:val="008370B0"/>
    <w:rsid w:val="00837984"/>
    <w:rsid w:val="00840299"/>
    <w:rsid w:val="00850A0E"/>
    <w:rsid w:val="00853425"/>
    <w:rsid w:val="008557AD"/>
    <w:rsid w:val="00856ED1"/>
    <w:rsid w:val="008606B2"/>
    <w:rsid w:val="00860C06"/>
    <w:rsid w:val="00862AF4"/>
    <w:rsid w:val="00867E6E"/>
    <w:rsid w:val="00872C4E"/>
    <w:rsid w:val="008738B8"/>
    <w:rsid w:val="008809C3"/>
    <w:rsid w:val="00893513"/>
    <w:rsid w:val="00893A4A"/>
    <w:rsid w:val="008940CF"/>
    <w:rsid w:val="008973F7"/>
    <w:rsid w:val="008A0F24"/>
    <w:rsid w:val="008A29D2"/>
    <w:rsid w:val="008A2D72"/>
    <w:rsid w:val="008A49ED"/>
    <w:rsid w:val="008A5CFB"/>
    <w:rsid w:val="008A76CB"/>
    <w:rsid w:val="008B2BA7"/>
    <w:rsid w:val="008B325C"/>
    <w:rsid w:val="008B47ED"/>
    <w:rsid w:val="008B533C"/>
    <w:rsid w:val="008B6FD2"/>
    <w:rsid w:val="008C5A2F"/>
    <w:rsid w:val="008D1777"/>
    <w:rsid w:val="008D205E"/>
    <w:rsid w:val="008D4B3E"/>
    <w:rsid w:val="008D6E6C"/>
    <w:rsid w:val="008D710E"/>
    <w:rsid w:val="008E47C6"/>
    <w:rsid w:val="008E4EC3"/>
    <w:rsid w:val="008F0CF8"/>
    <w:rsid w:val="008F17F6"/>
    <w:rsid w:val="008F2005"/>
    <w:rsid w:val="008F3D5D"/>
    <w:rsid w:val="008F4309"/>
    <w:rsid w:val="008F6033"/>
    <w:rsid w:val="00905C1C"/>
    <w:rsid w:val="00907BFC"/>
    <w:rsid w:val="00912887"/>
    <w:rsid w:val="00913C86"/>
    <w:rsid w:val="00914E81"/>
    <w:rsid w:val="0091544F"/>
    <w:rsid w:val="0092399D"/>
    <w:rsid w:val="009256C6"/>
    <w:rsid w:val="0092592B"/>
    <w:rsid w:val="009270F6"/>
    <w:rsid w:val="0093034A"/>
    <w:rsid w:val="00932CE4"/>
    <w:rsid w:val="00944903"/>
    <w:rsid w:val="00944AF5"/>
    <w:rsid w:val="009504D5"/>
    <w:rsid w:val="00953F2B"/>
    <w:rsid w:val="00953F82"/>
    <w:rsid w:val="00956E9B"/>
    <w:rsid w:val="0095713C"/>
    <w:rsid w:val="00957CF4"/>
    <w:rsid w:val="00962EF7"/>
    <w:rsid w:val="00962F13"/>
    <w:rsid w:val="00964B24"/>
    <w:rsid w:val="009718F1"/>
    <w:rsid w:val="00972005"/>
    <w:rsid w:val="0097411C"/>
    <w:rsid w:val="00974734"/>
    <w:rsid w:val="00976267"/>
    <w:rsid w:val="0098014F"/>
    <w:rsid w:val="009812A4"/>
    <w:rsid w:val="009858C2"/>
    <w:rsid w:val="00986FBC"/>
    <w:rsid w:val="00987108"/>
    <w:rsid w:val="009905F7"/>
    <w:rsid w:val="00991EB8"/>
    <w:rsid w:val="00993C99"/>
    <w:rsid w:val="009940FF"/>
    <w:rsid w:val="00994674"/>
    <w:rsid w:val="00996D1C"/>
    <w:rsid w:val="00997B08"/>
    <w:rsid w:val="009A1D7D"/>
    <w:rsid w:val="009A4BF9"/>
    <w:rsid w:val="009A647F"/>
    <w:rsid w:val="009B0837"/>
    <w:rsid w:val="009B1439"/>
    <w:rsid w:val="009B1E74"/>
    <w:rsid w:val="009B2D5D"/>
    <w:rsid w:val="009B52C4"/>
    <w:rsid w:val="009C0C3E"/>
    <w:rsid w:val="009C5920"/>
    <w:rsid w:val="009D384B"/>
    <w:rsid w:val="009D4232"/>
    <w:rsid w:val="009D5747"/>
    <w:rsid w:val="009D6BA4"/>
    <w:rsid w:val="009D6E53"/>
    <w:rsid w:val="009E111A"/>
    <w:rsid w:val="009E3259"/>
    <w:rsid w:val="009E463E"/>
    <w:rsid w:val="009E4B76"/>
    <w:rsid w:val="009E7B55"/>
    <w:rsid w:val="009F41D1"/>
    <w:rsid w:val="009F5A4F"/>
    <w:rsid w:val="009F7FDB"/>
    <w:rsid w:val="00A00264"/>
    <w:rsid w:val="00A01383"/>
    <w:rsid w:val="00A04B91"/>
    <w:rsid w:val="00A11095"/>
    <w:rsid w:val="00A11B0F"/>
    <w:rsid w:val="00A12296"/>
    <w:rsid w:val="00A165EB"/>
    <w:rsid w:val="00A17ECD"/>
    <w:rsid w:val="00A2355E"/>
    <w:rsid w:val="00A238E1"/>
    <w:rsid w:val="00A3085A"/>
    <w:rsid w:val="00A31397"/>
    <w:rsid w:val="00A31DBA"/>
    <w:rsid w:val="00A32566"/>
    <w:rsid w:val="00A36961"/>
    <w:rsid w:val="00A4125F"/>
    <w:rsid w:val="00A45FB1"/>
    <w:rsid w:val="00A460AB"/>
    <w:rsid w:val="00A535F1"/>
    <w:rsid w:val="00A54CF2"/>
    <w:rsid w:val="00A63510"/>
    <w:rsid w:val="00A64DE8"/>
    <w:rsid w:val="00A65654"/>
    <w:rsid w:val="00A6728C"/>
    <w:rsid w:val="00A6759B"/>
    <w:rsid w:val="00A75CC4"/>
    <w:rsid w:val="00A8003C"/>
    <w:rsid w:val="00A801E4"/>
    <w:rsid w:val="00A82D7F"/>
    <w:rsid w:val="00A86B2B"/>
    <w:rsid w:val="00A927CB"/>
    <w:rsid w:val="00A9414B"/>
    <w:rsid w:val="00A9639A"/>
    <w:rsid w:val="00A96874"/>
    <w:rsid w:val="00A96DBF"/>
    <w:rsid w:val="00A970B5"/>
    <w:rsid w:val="00AA2ADB"/>
    <w:rsid w:val="00AA2DC4"/>
    <w:rsid w:val="00AB2529"/>
    <w:rsid w:val="00AB44FC"/>
    <w:rsid w:val="00AC16D0"/>
    <w:rsid w:val="00AC1EE1"/>
    <w:rsid w:val="00AC1F91"/>
    <w:rsid w:val="00AC2F7A"/>
    <w:rsid w:val="00AC3876"/>
    <w:rsid w:val="00AC4980"/>
    <w:rsid w:val="00AC4EC0"/>
    <w:rsid w:val="00AD798B"/>
    <w:rsid w:val="00AE1BBB"/>
    <w:rsid w:val="00AE355F"/>
    <w:rsid w:val="00AF1E30"/>
    <w:rsid w:val="00AF25D9"/>
    <w:rsid w:val="00AF5E71"/>
    <w:rsid w:val="00B03AFF"/>
    <w:rsid w:val="00B133F1"/>
    <w:rsid w:val="00B13C75"/>
    <w:rsid w:val="00B14747"/>
    <w:rsid w:val="00B15494"/>
    <w:rsid w:val="00B17456"/>
    <w:rsid w:val="00B20965"/>
    <w:rsid w:val="00B22B8F"/>
    <w:rsid w:val="00B233B9"/>
    <w:rsid w:val="00B2698E"/>
    <w:rsid w:val="00B301AD"/>
    <w:rsid w:val="00B30CF7"/>
    <w:rsid w:val="00B3326C"/>
    <w:rsid w:val="00B3771F"/>
    <w:rsid w:val="00B43184"/>
    <w:rsid w:val="00B43AE1"/>
    <w:rsid w:val="00B4783B"/>
    <w:rsid w:val="00B47BF6"/>
    <w:rsid w:val="00B533F9"/>
    <w:rsid w:val="00B53962"/>
    <w:rsid w:val="00B54ACA"/>
    <w:rsid w:val="00B601DE"/>
    <w:rsid w:val="00B62166"/>
    <w:rsid w:val="00B64C20"/>
    <w:rsid w:val="00B67D39"/>
    <w:rsid w:val="00B72E47"/>
    <w:rsid w:val="00B75AF2"/>
    <w:rsid w:val="00B8179D"/>
    <w:rsid w:val="00B85106"/>
    <w:rsid w:val="00B879F7"/>
    <w:rsid w:val="00B87BF9"/>
    <w:rsid w:val="00B94341"/>
    <w:rsid w:val="00B952F1"/>
    <w:rsid w:val="00B95A76"/>
    <w:rsid w:val="00BA05CE"/>
    <w:rsid w:val="00BA5A6C"/>
    <w:rsid w:val="00BA73A3"/>
    <w:rsid w:val="00BA7C11"/>
    <w:rsid w:val="00BB6328"/>
    <w:rsid w:val="00BC171B"/>
    <w:rsid w:val="00BD0395"/>
    <w:rsid w:val="00BE4921"/>
    <w:rsid w:val="00C00F79"/>
    <w:rsid w:val="00C06F08"/>
    <w:rsid w:val="00C071CA"/>
    <w:rsid w:val="00C2144C"/>
    <w:rsid w:val="00C22AE4"/>
    <w:rsid w:val="00C23A26"/>
    <w:rsid w:val="00C24933"/>
    <w:rsid w:val="00C26AC4"/>
    <w:rsid w:val="00C301E1"/>
    <w:rsid w:val="00C33A75"/>
    <w:rsid w:val="00C4021C"/>
    <w:rsid w:val="00C522F4"/>
    <w:rsid w:val="00C52FE2"/>
    <w:rsid w:val="00C5437A"/>
    <w:rsid w:val="00C5673A"/>
    <w:rsid w:val="00C6071A"/>
    <w:rsid w:val="00C607DA"/>
    <w:rsid w:val="00C61CCD"/>
    <w:rsid w:val="00C664AA"/>
    <w:rsid w:val="00C70119"/>
    <w:rsid w:val="00C70508"/>
    <w:rsid w:val="00C7116C"/>
    <w:rsid w:val="00C719E1"/>
    <w:rsid w:val="00C71D49"/>
    <w:rsid w:val="00C73403"/>
    <w:rsid w:val="00C8001E"/>
    <w:rsid w:val="00C81BD2"/>
    <w:rsid w:val="00C84958"/>
    <w:rsid w:val="00C867BE"/>
    <w:rsid w:val="00C916DA"/>
    <w:rsid w:val="00C948C4"/>
    <w:rsid w:val="00C96804"/>
    <w:rsid w:val="00C97D63"/>
    <w:rsid w:val="00CA0AAA"/>
    <w:rsid w:val="00CA1192"/>
    <w:rsid w:val="00CA1568"/>
    <w:rsid w:val="00CA159A"/>
    <w:rsid w:val="00CA3CA0"/>
    <w:rsid w:val="00CA5E84"/>
    <w:rsid w:val="00CA73C3"/>
    <w:rsid w:val="00CB51F9"/>
    <w:rsid w:val="00CB6204"/>
    <w:rsid w:val="00CB6E9A"/>
    <w:rsid w:val="00CB6FE2"/>
    <w:rsid w:val="00CC335D"/>
    <w:rsid w:val="00CE7058"/>
    <w:rsid w:val="00CE7CE9"/>
    <w:rsid w:val="00CF0274"/>
    <w:rsid w:val="00CF0980"/>
    <w:rsid w:val="00CF1991"/>
    <w:rsid w:val="00CF2900"/>
    <w:rsid w:val="00CF2E6B"/>
    <w:rsid w:val="00CF6598"/>
    <w:rsid w:val="00D02061"/>
    <w:rsid w:val="00D027E5"/>
    <w:rsid w:val="00D07401"/>
    <w:rsid w:val="00D076B3"/>
    <w:rsid w:val="00D10BCF"/>
    <w:rsid w:val="00D11C9D"/>
    <w:rsid w:val="00D16571"/>
    <w:rsid w:val="00D2198C"/>
    <w:rsid w:val="00D235B7"/>
    <w:rsid w:val="00D240A3"/>
    <w:rsid w:val="00D266B3"/>
    <w:rsid w:val="00D26FC7"/>
    <w:rsid w:val="00D30F18"/>
    <w:rsid w:val="00D35A6C"/>
    <w:rsid w:val="00D36141"/>
    <w:rsid w:val="00D367DB"/>
    <w:rsid w:val="00D433D0"/>
    <w:rsid w:val="00D438FB"/>
    <w:rsid w:val="00D44EA4"/>
    <w:rsid w:val="00D458C6"/>
    <w:rsid w:val="00D47A22"/>
    <w:rsid w:val="00D5539B"/>
    <w:rsid w:val="00D642F9"/>
    <w:rsid w:val="00D65681"/>
    <w:rsid w:val="00D66768"/>
    <w:rsid w:val="00D66810"/>
    <w:rsid w:val="00D672DD"/>
    <w:rsid w:val="00D743A1"/>
    <w:rsid w:val="00D75A75"/>
    <w:rsid w:val="00D77BE8"/>
    <w:rsid w:val="00D802E2"/>
    <w:rsid w:val="00D839D0"/>
    <w:rsid w:val="00D86DDF"/>
    <w:rsid w:val="00D93CD2"/>
    <w:rsid w:val="00D93FDE"/>
    <w:rsid w:val="00D95B42"/>
    <w:rsid w:val="00DB0D8E"/>
    <w:rsid w:val="00DB14A2"/>
    <w:rsid w:val="00DB3DE8"/>
    <w:rsid w:val="00DB693E"/>
    <w:rsid w:val="00DB77FE"/>
    <w:rsid w:val="00DC7E0C"/>
    <w:rsid w:val="00DD1DC4"/>
    <w:rsid w:val="00DD3AA6"/>
    <w:rsid w:val="00DD45B3"/>
    <w:rsid w:val="00DD6AC2"/>
    <w:rsid w:val="00DE3A51"/>
    <w:rsid w:val="00DE551A"/>
    <w:rsid w:val="00DE67D8"/>
    <w:rsid w:val="00DF2720"/>
    <w:rsid w:val="00DF3408"/>
    <w:rsid w:val="00DF61AC"/>
    <w:rsid w:val="00E00F53"/>
    <w:rsid w:val="00E03D0A"/>
    <w:rsid w:val="00E055FB"/>
    <w:rsid w:val="00E10BCE"/>
    <w:rsid w:val="00E12FEB"/>
    <w:rsid w:val="00E13234"/>
    <w:rsid w:val="00E26958"/>
    <w:rsid w:val="00E27C43"/>
    <w:rsid w:val="00E33870"/>
    <w:rsid w:val="00E33B1F"/>
    <w:rsid w:val="00E33E44"/>
    <w:rsid w:val="00E353A9"/>
    <w:rsid w:val="00E37B0D"/>
    <w:rsid w:val="00E457D0"/>
    <w:rsid w:val="00E45B1F"/>
    <w:rsid w:val="00E502BE"/>
    <w:rsid w:val="00E50615"/>
    <w:rsid w:val="00E50959"/>
    <w:rsid w:val="00E529C4"/>
    <w:rsid w:val="00E543E4"/>
    <w:rsid w:val="00E71275"/>
    <w:rsid w:val="00E73167"/>
    <w:rsid w:val="00E80644"/>
    <w:rsid w:val="00E84911"/>
    <w:rsid w:val="00E85406"/>
    <w:rsid w:val="00E87DCF"/>
    <w:rsid w:val="00E9097E"/>
    <w:rsid w:val="00E94E0B"/>
    <w:rsid w:val="00E96B01"/>
    <w:rsid w:val="00E9714A"/>
    <w:rsid w:val="00E97773"/>
    <w:rsid w:val="00E97C19"/>
    <w:rsid w:val="00EA1210"/>
    <w:rsid w:val="00EA2208"/>
    <w:rsid w:val="00EA32F5"/>
    <w:rsid w:val="00EA620A"/>
    <w:rsid w:val="00EA6E2C"/>
    <w:rsid w:val="00EB3CDD"/>
    <w:rsid w:val="00EB58F3"/>
    <w:rsid w:val="00EB7343"/>
    <w:rsid w:val="00EB7F38"/>
    <w:rsid w:val="00EC3465"/>
    <w:rsid w:val="00EC34DC"/>
    <w:rsid w:val="00EC3FDD"/>
    <w:rsid w:val="00EC49ED"/>
    <w:rsid w:val="00EC5613"/>
    <w:rsid w:val="00EC664E"/>
    <w:rsid w:val="00EC740F"/>
    <w:rsid w:val="00EC7FF3"/>
    <w:rsid w:val="00ED5A33"/>
    <w:rsid w:val="00ED6DCC"/>
    <w:rsid w:val="00ED6E73"/>
    <w:rsid w:val="00EE7641"/>
    <w:rsid w:val="00EE78DA"/>
    <w:rsid w:val="00EE7ED8"/>
    <w:rsid w:val="00EF65A2"/>
    <w:rsid w:val="00EF6654"/>
    <w:rsid w:val="00EF6DE4"/>
    <w:rsid w:val="00F072B5"/>
    <w:rsid w:val="00F14597"/>
    <w:rsid w:val="00F2085C"/>
    <w:rsid w:val="00F23B6A"/>
    <w:rsid w:val="00F266A1"/>
    <w:rsid w:val="00F27B6D"/>
    <w:rsid w:val="00F3051F"/>
    <w:rsid w:val="00F318F5"/>
    <w:rsid w:val="00F36EA5"/>
    <w:rsid w:val="00F425FF"/>
    <w:rsid w:val="00F42F8F"/>
    <w:rsid w:val="00F47C5D"/>
    <w:rsid w:val="00F512DC"/>
    <w:rsid w:val="00F56A9E"/>
    <w:rsid w:val="00F5716A"/>
    <w:rsid w:val="00F61D0E"/>
    <w:rsid w:val="00F64494"/>
    <w:rsid w:val="00F650C3"/>
    <w:rsid w:val="00F65E8A"/>
    <w:rsid w:val="00F754EF"/>
    <w:rsid w:val="00F77683"/>
    <w:rsid w:val="00F77ECF"/>
    <w:rsid w:val="00F82013"/>
    <w:rsid w:val="00F82639"/>
    <w:rsid w:val="00F83636"/>
    <w:rsid w:val="00F95CBC"/>
    <w:rsid w:val="00F95E4D"/>
    <w:rsid w:val="00FA2F52"/>
    <w:rsid w:val="00FA36FF"/>
    <w:rsid w:val="00FA67FF"/>
    <w:rsid w:val="00FB09EA"/>
    <w:rsid w:val="00FB52B4"/>
    <w:rsid w:val="00FB5D0D"/>
    <w:rsid w:val="00FB6767"/>
    <w:rsid w:val="00FC5B0B"/>
    <w:rsid w:val="00FC6949"/>
    <w:rsid w:val="00FC73B0"/>
    <w:rsid w:val="00FD114A"/>
    <w:rsid w:val="00FD1C52"/>
    <w:rsid w:val="00FD3A08"/>
    <w:rsid w:val="00FD61A1"/>
    <w:rsid w:val="00FE0BC5"/>
    <w:rsid w:val="00FE31BF"/>
    <w:rsid w:val="00FE4B0D"/>
    <w:rsid w:val="00FE7488"/>
    <w:rsid w:val="00FE7F58"/>
    <w:rsid w:val="00FF3705"/>
    <w:rsid w:val="00FF5EBC"/>
    <w:rsid w:val="00F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7B51B"/>
  <w15:chartTrackingRefBased/>
  <w15:docId w15:val="{7D45BD66-730F-4B58-A1E7-A0A12F319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45FB1"/>
    <w:rPr>
      <w:rFonts w:ascii="Times New Roman" w:eastAsia="新細明體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170A3"/>
    <w:pPr>
      <w:ind w:leftChars="200" w:left="480"/>
    </w:pPr>
  </w:style>
  <w:style w:type="character" w:styleId="a5">
    <w:name w:val="Placeholder Text"/>
    <w:basedOn w:val="a1"/>
    <w:uiPriority w:val="99"/>
    <w:semiHidden/>
    <w:rsid w:val="003E4A12"/>
    <w:rPr>
      <w:color w:val="808080"/>
    </w:rPr>
  </w:style>
  <w:style w:type="paragraph" w:styleId="Web">
    <w:name w:val="Normal (Web)"/>
    <w:basedOn w:val="a0"/>
    <w:uiPriority w:val="99"/>
    <w:semiHidden/>
    <w:unhideWhenUsed/>
    <w:rsid w:val="00E529C4"/>
    <w:pPr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6">
    <w:name w:val="Table Grid"/>
    <w:basedOn w:val="a2"/>
    <w:uiPriority w:val="39"/>
    <w:rsid w:val="0019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0"/>
    <w:link w:val="a8"/>
    <w:uiPriority w:val="99"/>
    <w:unhideWhenUsed/>
    <w:rsid w:val="00CF6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1"/>
    <w:link w:val="a7"/>
    <w:uiPriority w:val="99"/>
    <w:rsid w:val="00CF6598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0"/>
    <w:link w:val="aa"/>
    <w:unhideWhenUsed/>
    <w:rsid w:val="00CF65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1"/>
    <w:link w:val="a9"/>
    <w:rsid w:val="00CF6598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0"/>
    <w:link w:val="ac"/>
    <w:uiPriority w:val="99"/>
    <w:semiHidden/>
    <w:unhideWhenUsed/>
    <w:rsid w:val="00953F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953F2B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2"/>
    <w:uiPriority w:val="42"/>
    <w:rsid w:val="007A6B9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d">
    <w:name w:val="Hyperlink"/>
    <w:basedOn w:val="a1"/>
    <w:uiPriority w:val="99"/>
    <w:unhideWhenUsed/>
    <w:rsid w:val="00020B94"/>
    <w:rPr>
      <w:color w:val="0563C1" w:themeColor="hyperlink"/>
      <w:u w:val="single"/>
    </w:rPr>
  </w:style>
  <w:style w:type="paragraph" w:styleId="a">
    <w:name w:val="List Bullet"/>
    <w:basedOn w:val="a0"/>
    <w:uiPriority w:val="99"/>
    <w:unhideWhenUsed/>
    <w:rsid w:val="007747B0"/>
    <w:pPr>
      <w:numPr>
        <w:numId w:val="3"/>
      </w:numPr>
      <w:contextualSpacing/>
    </w:pPr>
  </w:style>
  <w:style w:type="character" w:customStyle="1" w:styleId="58cl">
    <w:name w:val="_58cl"/>
    <w:basedOn w:val="a1"/>
    <w:rsid w:val="0044367D"/>
  </w:style>
  <w:style w:type="character" w:customStyle="1" w:styleId="58cm">
    <w:name w:val="_58cm"/>
    <w:basedOn w:val="a1"/>
    <w:rsid w:val="0044367D"/>
  </w:style>
  <w:style w:type="character" w:customStyle="1" w:styleId="textred">
    <w:name w:val="text_red"/>
    <w:basedOn w:val="a1"/>
    <w:rsid w:val="004B2F97"/>
  </w:style>
  <w:style w:type="character" w:styleId="ae">
    <w:name w:val="FollowedHyperlink"/>
    <w:basedOn w:val="a1"/>
    <w:uiPriority w:val="99"/>
    <w:semiHidden/>
    <w:unhideWhenUsed/>
    <w:rsid w:val="00C7116C"/>
    <w:rPr>
      <w:color w:val="954F72" w:themeColor="followedHyperlink"/>
      <w:u w:val="single"/>
    </w:rPr>
  </w:style>
  <w:style w:type="paragraph" w:styleId="af">
    <w:name w:val="Note Heading"/>
    <w:basedOn w:val="a0"/>
    <w:next w:val="a0"/>
    <w:link w:val="af0"/>
    <w:semiHidden/>
    <w:unhideWhenUsed/>
    <w:rsid w:val="00AF5E71"/>
    <w:pPr>
      <w:jc w:val="center"/>
    </w:pPr>
    <w:rPr>
      <w:noProof/>
    </w:rPr>
  </w:style>
  <w:style w:type="character" w:customStyle="1" w:styleId="af0">
    <w:name w:val="註釋標題 字元"/>
    <w:basedOn w:val="a1"/>
    <w:link w:val="af"/>
    <w:semiHidden/>
    <w:rsid w:val="00AF5E71"/>
    <w:rPr>
      <w:rFonts w:ascii="Times New Roman" w:eastAsia="新細明體" w:hAnsi="Times New Roman" w:cs="Times New Roman"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tw/XPL" TargetMode="External"/><Relationship Id="rId13" Type="http://schemas.openxmlformats.org/officeDocument/2006/relationships/footer" Target="footer1.xm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sbeducation@npm.gov.tw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mailto:&#25475;&#25551;&#20659;&#36958;&#33267;sbeducation@npm.gov.tw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url.cc/GA3NQ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&#22635;&#22949;&#24460;&#35531;&#20659;&#20808;&#36958;&#33267;sbeducation@npm.gov.tw" TargetMode="External"/><Relationship Id="rId10" Type="http://schemas.openxmlformats.org/officeDocument/2006/relationships/hyperlink" Target="https://south.npm.gov.tw/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signup.npm.edu.tw/" TargetMode="External"/><Relationship Id="rId14" Type="http://schemas.openxmlformats.org/officeDocument/2006/relationships/hyperlink" Target="http://south.npm.gov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B87EE-9616-4341-8A3A-20456E140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13</Pages>
  <Words>1161</Words>
  <Characters>6622</Characters>
  <Application>Microsoft Office Word</Application>
  <DocSecurity>0</DocSecurity>
  <Lines>55</Lines>
  <Paragraphs>15</Paragraphs>
  <ScaleCrop>false</ScaleCrop>
  <Company/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陳僈樺</dc:creator>
  <cp:keywords/>
  <dc:description/>
  <cp:lastModifiedBy>黃敬超</cp:lastModifiedBy>
  <cp:revision>18</cp:revision>
  <cp:lastPrinted>2025-01-08T06:12:00Z</cp:lastPrinted>
  <dcterms:created xsi:type="dcterms:W3CDTF">2025-01-07T08:49:00Z</dcterms:created>
  <dcterms:modified xsi:type="dcterms:W3CDTF">2026-01-06T07:54:00Z</dcterms:modified>
</cp:coreProperties>
</file>